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88E8" w14:textId="77777777" w:rsidR="00FE3B58" w:rsidRDefault="00FE3B58">
      <w:pPr>
        <w:pStyle w:val="Titel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7937"/>
        <w:gridCol w:w="1361"/>
      </w:tblGrid>
      <w:tr w:rsidR="00FE3B58" w14:paraId="6293087B" w14:textId="77777777">
        <w:trPr>
          <w:trHeight w:val="576"/>
        </w:trPr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6C7F169A" w14:textId="77777777" w:rsidR="00FE3B58" w:rsidRDefault="00000000">
            <w:pPr>
              <w:pStyle w:val="TableParagraph"/>
              <w:spacing w:before="195"/>
              <w:ind w:left="1195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7A4929AF" wp14:editId="63D127EA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56846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8" y="101638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105pt;width:20.75pt;height:19.7pt;mso-position-horizontal-relative:column;mso-position-vertical-relative:paragraph;z-index:15728640" id="docshapegroup1" coordorigin="113,90" coordsize="415,394">
                      <v:shape style="position:absolute;left:128;top:344;width:385;height:124" id="docshape2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3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1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10</w:t>
            </w:r>
            <w:r>
              <w:rPr>
                <w:b/>
                <w:color w:val="1C1C1B"/>
                <w:spacing w:val="16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Kniffe</w:t>
            </w:r>
            <w:r>
              <w:rPr>
                <w:b/>
                <w:color w:val="1C1C1B"/>
                <w:spacing w:val="17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zur</w:t>
            </w:r>
            <w:r>
              <w:rPr>
                <w:b/>
                <w:color w:val="1C1C1B"/>
                <w:spacing w:val="8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Vermeidung</w:t>
            </w:r>
            <w:r>
              <w:rPr>
                <w:b/>
                <w:color w:val="1C1C1B"/>
                <w:spacing w:val="12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von</w:t>
            </w:r>
            <w:r>
              <w:rPr>
                <w:b/>
                <w:color w:val="1C1C1B"/>
                <w:spacing w:val="16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Fehlentscheidungen</w:t>
            </w:r>
          </w:p>
        </w:tc>
      </w:tr>
      <w:tr w:rsidR="00FE3B58" w14:paraId="5766E31F" w14:textId="77777777">
        <w:trPr>
          <w:trHeight w:val="330"/>
        </w:trPr>
        <w:tc>
          <w:tcPr>
            <w:tcW w:w="1474" w:type="dxa"/>
            <w:tcBorders>
              <w:top w:val="nil"/>
            </w:tcBorders>
          </w:tcPr>
          <w:p w14:paraId="3DB93E29" w14:textId="77777777" w:rsidR="00FE3B58" w:rsidRDefault="00000000">
            <w:pPr>
              <w:pStyle w:val="TableParagraph"/>
              <w:spacing w:before="65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Kniff</w:t>
            </w:r>
          </w:p>
        </w:tc>
        <w:tc>
          <w:tcPr>
            <w:tcW w:w="7937" w:type="dxa"/>
            <w:tcBorders>
              <w:top w:val="nil"/>
            </w:tcBorders>
          </w:tcPr>
          <w:p w14:paraId="06927ED1" w14:textId="77777777" w:rsidR="00FE3B58" w:rsidRDefault="00000000">
            <w:pPr>
              <w:pStyle w:val="TableParagraph"/>
              <w:spacing w:before="65"/>
              <w:ind w:left="85"/>
              <w:rPr>
                <w:b/>
                <w:sz w:val="18"/>
              </w:rPr>
            </w:pPr>
            <w:r>
              <w:rPr>
                <w:b/>
                <w:color w:val="1C1C1B"/>
                <w:w w:val="90"/>
                <w:sz w:val="18"/>
              </w:rPr>
              <w:t>Darauf</w:t>
            </w:r>
            <w:r>
              <w:rPr>
                <w:b/>
                <w:color w:val="1C1C1B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w w:val="90"/>
                <w:sz w:val="18"/>
              </w:rPr>
              <w:t>kommt</w:t>
            </w:r>
            <w:r>
              <w:rPr>
                <w:b/>
                <w:color w:val="1C1C1B"/>
                <w:spacing w:val="-7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w w:val="90"/>
                <w:sz w:val="18"/>
              </w:rPr>
              <w:t>es</w:t>
            </w:r>
            <w:r>
              <w:rPr>
                <w:b/>
                <w:color w:val="1C1C1B"/>
                <w:spacing w:val="-6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5"/>
                <w:w w:val="90"/>
                <w:sz w:val="18"/>
              </w:rPr>
              <w:t>an</w:t>
            </w:r>
          </w:p>
        </w:tc>
        <w:tc>
          <w:tcPr>
            <w:tcW w:w="1361" w:type="dxa"/>
            <w:tcBorders>
              <w:top w:val="nil"/>
            </w:tcBorders>
          </w:tcPr>
          <w:p w14:paraId="3D17DC30" w14:textId="77777777" w:rsidR="00FE3B58" w:rsidRDefault="00000000">
            <w:pPr>
              <w:pStyle w:val="TableParagraph"/>
              <w:spacing w:before="65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0"/>
                <w:sz w:val="18"/>
              </w:rPr>
              <w:t>Berücksichtigt?</w:t>
            </w:r>
          </w:p>
        </w:tc>
      </w:tr>
      <w:tr w:rsidR="00331944" w14:paraId="263F727B" w14:textId="77777777">
        <w:trPr>
          <w:trHeight w:val="1178"/>
        </w:trPr>
        <w:tc>
          <w:tcPr>
            <w:tcW w:w="1474" w:type="dxa"/>
          </w:tcPr>
          <w:p w14:paraId="2123F341" w14:textId="77777777" w:rsidR="00331944" w:rsidRDefault="00331944" w:rsidP="00331944">
            <w:pPr>
              <w:pStyle w:val="TableParagraph"/>
              <w:spacing w:line="254" w:lineRule="auto"/>
              <w:ind w:left="85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>Fordern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klare </w:t>
            </w:r>
            <w:r>
              <w:rPr>
                <w:color w:val="1C1C1B"/>
                <w:spacing w:val="-2"/>
                <w:sz w:val="18"/>
              </w:rPr>
              <w:t>Ziele.</w:t>
            </w:r>
          </w:p>
        </w:tc>
        <w:tc>
          <w:tcPr>
            <w:tcW w:w="7937" w:type="dxa"/>
          </w:tcPr>
          <w:p w14:paraId="7B37DA07" w14:textId="77777777" w:rsidR="00331944" w:rsidRDefault="00331944" w:rsidP="00331944">
            <w:pPr>
              <w:pStyle w:val="TableParagraph"/>
              <w:spacing w:line="254" w:lineRule="auto"/>
              <w:ind w:left="85" w:right="9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Wischiwaschi-Ziele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genauso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Problem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klar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umrissene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Motivation.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etwa </w:t>
            </w:r>
            <w:r>
              <w:rPr>
                <w:color w:val="1C1C1B"/>
                <w:spacing w:val="-6"/>
                <w:sz w:val="18"/>
              </w:rPr>
              <w:t>um eine Verarbeitung personenbezogener Daten,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muss konkret feststehen,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was man mit der </w:t>
            </w:r>
            <w:proofErr w:type="spellStart"/>
            <w:r>
              <w:rPr>
                <w:color w:val="1C1C1B"/>
                <w:spacing w:val="-6"/>
                <w:sz w:val="18"/>
              </w:rPr>
              <w:t>Verarbei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6"/>
                <w:sz w:val="18"/>
              </w:rPr>
              <w:t>tung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 bezweckt.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Ist man hier ungenau unterwegs,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kann das leicht ins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Auge gehen und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zu einer </w:t>
            </w:r>
            <w:proofErr w:type="spellStart"/>
            <w:r>
              <w:rPr>
                <w:color w:val="1C1C1B"/>
                <w:spacing w:val="-6"/>
                <w:sz w:val="18"/>
              </w:rPr>
              <w:t>unzuläs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sigen</w:t>
            </w:r>
            <w:proofErr w:type="spellEnd"/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führen.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Doch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andere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Ziele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geht,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„Einsparungen“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Daten- </w:t>
            </w:r>
            <w:proofErr w:type="spellStart"/>
            <w:r>
              <w:rPr>
                <w:color w:val="1C1C1B"/>
                <w:spacing w:val="-4"/>
                <w:sz w:val="18"/>
              </w:rPr>
              <w:t>schutz</w:t>
            </w:r>
            <w:proofErr w:type="spellEnd"/>
            <w:r>
              <w:rPr>
                <w:color w:val="1C1C1B"/>
                <w:spacing w:val="-4"/>
                <w:sz w:val="18"/>
              </w:rPr>
              <w:t>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 das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Ziel keinen Raum für Spekulation bieten.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Besser sind hier konkrete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Zahlen.</w:t>
            </w:r>
          </w:p>
        </w:tc>
        <w:tc>
          <w:tcPr>
            <w:tcW w:w="1361" w:type="dxa"/>
          </w:tcPr>
          <w:p w14:paraId="28B44172" w14:textId="612BA2ED" w:rsidR="00331944" w:rsidRDefault="00331944" w:rsidP="00331944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FE3B58" w14:paraId="44256FB4" w14:textId="77777777">
        <w:trPr>
          <w:trHeight w:val="1178"/>
        </w:trPr>
        <w:tc>
          <w:tcPr>
            <w:tcW w:w="1474" w:type="dxa"/>
            <w:shd w:val="clear" w:color="auto" w:fill="F2F6E0"/>
          </w:tcPr>
          <w:p w14:paraId="6B1797C5" w14:textId="77777777" w:rsidR="00FE3B58" w:rsidRDefault="00000000">
            <w:pPr>
              <w:pStyle w:val="TableParagraph"/>
              <w:spacing w:line="254" w:lineRule="auto"/>
              <w:ind w:right="9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Bestehen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Sie auf </w:t>
            </w:r>
            <w:r>
              <w:rPr>
                <w:color w:val="1C1C1B"/>
                <w:sz w:val="18"/>
              </w:rPr>
              <w:t xml:space="preserve">einer soliden </w:t>
            </w:r>
            <w:r>
              <w:rPr>
                <w:color w:val="1C1C1B"/>
                <w:spacing w:val="-2"/>
                <w:sz w:val="18"/>
              </w:rPr>
              <w:t xml:space="preserve">Informations- </w:t>
            </w:r>
            <w:proofErr w:type="spellStart"/>
            <w:r>
              <w:rPr>
                <w:color w:val="1C1C1B"/>
                <w:spacing w:val="-2"/>
                <w:sz w:val="18"/>
              </w:rPr>
              <w:t>basis</w:t>
            </w:r>
            <w:proofErr w:type="spellEnd"/>
            <w:r>
              <w:rPr>
                <w:color w:val="1C1C1B"/>
                <w:spacing w:val="-2"/>
                <w:sz w:val="18"/>
              </w:rPr>
              <w:t>.</w:t>
            </w:r>
          </w:p>
        </w:tc>
        <w:tc>
          <w:tcPr>
            <w:tcW w:w="7937" w:type="dxa"/>
            <w:shd w:val="clear" w:color="auto" w:fill="F2F6E0"/>
          </w:tcPr>
          <w:p w14:paraId="03265E86" w14:textId="77777777" w:rsidR="00FE3B58" w:rsidRDefault="00000000">
            <w:pPr>
              <w:pStyle w:val="TableParagraph"/>
              <w:spacing w:line="254" w:lineRule="auto"/>
              <w:ind w:right="99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Nicht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nur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damit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als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Datenschutzbeauftragter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gut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beraten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können,</w:t>
            </w:r>
            <w:r>
              <w:rPr>
                <w:color w:val="1C1C1B"/>
                <w:spacing w:val="-2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brauchen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belastbare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6"/>
                <w:sz w:val="18"/>
              </w:rPr>
              <w:t>Informatio</w:t>
            </w:r>
            <w:proofErr w:type="spellEnd"/>
            <w:r>
              <w:rPr>
                <w:color w:val="1C1C1B"/>
                <w:spacing w:val="-6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6"/>
                <w:sz w:val="18"/>
              </w:rPr>
              <w:t>nen</w:t>
            </w:r>
            <w:proofErr w:type="spellEnd"/>
            <w:r>
              <w:rPr>
                <w:color w:val="1C1C1B"/>
                <w:spacing w:val="-6"/>
                <w:sz w:val="18"/>
              </w:rPr>
              <w:t>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Eine gute Informationslage ist auch für Managemententscheidungen unerlässlich.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Dabei sollten Sie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scheuen,</w:t>
            </w:r>
            <w:r>
              <w:rPr>
                <w:color w:val="1C1C1B"/>
                <w:spacing w:val="-2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Informationen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Informationsquellen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infrage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stellen.</w:t>
            </w:r>
            <w:r>
              <w:rPr>
                <w:color w:val="1C1C1B"/>
                <w:spacing w:val="-2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beispielsweise </w:t>
            </w:r>
            <w:r>
              <w:rPr>
                <w:color w:val="1C1C1B"/>
                <w:spacing w:val="-6"/>
                <w:sz w:val="18"/>
              </w:rPr>
              <w:t>bei einem Sachverhalt relevante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Aspekte noch nicht geklärt,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können weder Sie eine fachlich passende Empfehlung aussprechen,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noch kann die Unternehmensleitung eine fundierte Entscheidung treffen.</w:t>
            </w:r>
          </w:p>
        </w:tc>
        <w:tc>
          <w:tcPr>
            <w:tcW w:w="1361" w:type="dxa"/>
            <w:shd w:val="clear" w:color="auto" w:fill="F2F6E0"/>
          </w:tcPr>
          <w:p w14:paraId="7204FB31" w14:textId="5FC988B6" w:rsidR="00FE3B58" w:rsidRDefault="00331944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38BB27CE" w14:textId="77777777">
        <w:trPr>
          <w:trHeight w:val="958"/>
        </w:trPr>
        <w:tc>
          <w:tcPr>
            <w:tcW w:w="1474" w:type="dxa"/>
          </w:tcPr>
          <w:p w14:paraId="6B3B222E" w14:textId="77777777" w:rsidR="00331944" w:rsidRDefault="00331944" w:rsidP="00331944">
            <w:pPr>
              <w:pStyle w:val="TableParagraph"/>
              <w:spacing w:line="254" w:lineRule="auto"/>
              <w:ind w:right="276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>Vermeiden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Sie </w:t>
            </w:r>
            <w:r>
              <w:rPr>
                <w:color w:val="1C1C1B"/>
                <w:spacing w:val="-2"/>
                <w:sz w:val="18"/>
              </w:rPr>
              <w:t>(Zeit-)Druck.</w:t>
            </w:r>
          </w:p>
        </w:tc>
        <w:tc>
          <w:tcPr>
            <w:tcW w:w="7937" w:type="dxa"/>
          </w:tcPr>
          <w:p w14:paraId="569B3E17" w14:textId="77777777" w:rsidR="00331944" w:rsidRDefault="00331944" w:rsidP="00331944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Jeder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Druck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begünstigt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schlechte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falsche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Entscheidungen.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Umständen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wichtige Aspekte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übersehen,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falsch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interpretiert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gebotenen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Tiefe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betrachtet.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Daher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gilt: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Ver- </w:t>
            </w:r>
            <w:r>
              <w:rPr>
                <w:color w:val="1C1C1B"/>
                <w:spacing w:val="-6"/>
                <w:sz w:val="18"/>
              </w:rPr>
              <w:t>suchen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bei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Beratungen,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Gesprächen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oder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Diskussionen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Druck herauszunehmen,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lassen </w:t>
            </w:r>
            <w:r>
              <w:rPr>
                <w:color w:val="1C1C1B"/>
                <w:sz w:val="18"/>
              </w:rPr>
              <w:t>auch Sie sich nicht unter Druck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setzen.</w:t>
            </w:r>
          </w:p>
        </w:tc>
        <w:tc>
          <w:tcPr>
            <w:tcW w:w="1361" w:type="dxa"/>
          </w:tcPr>
          <w:p w14:paraId="1CA9CA1B" w14:textId="36CCE612" w:rsidR="00331944" w:rsidRDefault="00331944" w:rsidP="00331944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21C80B66" w14:textId="77777777">
        <w:trPr>
          <w:trHeight w:val="958"/>
        </w:trPr>
        <w:tc>
          <w:tcPr>
            <w:tcW w:w="1474" w:type="dxa"/>
            <w:shd w:val="clear" w:color="auto" w:fill="F2F6E0"/>
          </w:tcPr>
          <w:p w14:paraId="7EF2D3F0" w14:textId="77777777" w:rsidR="00331944" w:rsidRDefault="00331944" w:rsidP="00331944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Stellen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 Dinge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infrage.</w:t>
            </w:r>
          </w:p>
        </w:tc>
        <w:tc>
          <w:tcPr>
            <w:tcW w:w="7937" w:type="dxa"/>
            <w:shd w:val="clear" w:color="auto" w:fill="F2F6E0"/>
          </w:tcPr>
          <w:p w14:paraId="44B990AE" w14:textId="77777777" w:rsidR="00331944" w:rsidRDefault="00331944" w:rsidP="00331944">
            <w:pPr>
              <w:pStyle w:val="TableParagraph"/>
              <w:spacing w:line="254" w:lineRule="auto"/>
              <w:ind w:right="233"/>
              <w:jc w:val="both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Nehmen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stets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Freiheit,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Einschätzungen,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Vorgehensweisen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Entscheidungen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infrage 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stellen.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Dazu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müssen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niemanden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Kopf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stoßen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Einschätzung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falsch bezeichnen.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„falsche“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Einschätzung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muss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gemeißelt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sein,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lässt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an neue </w:t>
            </w:r>
            <w:r>
              <w:rPr>
                <w:color w:val="1C1C1B"/>
                <w:sz w:val="18"/>
              </w:rPr>
              <w:t>Umstände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anpassen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weiterentwickelt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</w:tc>
        <w:tc>
          <w:tcPr>
            <w:tcW w:w="1361" w:type="dxa"/>
            <w:shd w:val="clear" w:color="auto" w:fill="F2F6E0"/>
          </w:tcPr>
          <w:p w14:paraId="1DF02BAB" w14:textId="0D7BA1D5" w:rsidR="00331944" w:rsidRDefault="00331944" w:rsidP="00331944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30C363BF" w14:textId="77777777">
        <w:trPr>
          <w:trHeight w:val="958"/>
        </w:trPr>
        <w:tc>
          <w:tcPr>
            <w:tcW w:w="1474" w:type="dxa"/>
          </w:tcPr>
          <w:p w14:paraId="126A1E73" w14:textId="77777777" w:rsidR="00331944" w:rsidRDefault="00331944" w:rsidP="00331944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Geben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10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10"/>
                <w:sz w:val="18"/>
              </w:rPr>
              <w:t>Emo-</w:t>
            </w:r>
            <w:r>
              <w:rPr>
                <w:color w:val="1C1C1B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tionen</w:t>
            </w:r>
            <w:proofErr w:type="spellEnd"/>
            <w:r>
              <w:rPr>
                <w:color w:val="1C1C1B"/>
                <w:sz w:val="18"/>
              </w:rPr>
              <w:t xml:space="preserve"> nicht zu viel Raum.</w:t>
            </w:r>
          </w:p>
        </w:tc>
        <w:tc>
          <w:tcPr>
            <w:tcW w:w="7937" w:type="dxa"/>
          </w:tcPr>
          <w:p w14:paraId="0C1EE5D1" w14:textId="77777777" w:rsidR="00331944" w:rsidRDefault="00331944" w:rsidP="00331944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z w:val="18"/>
              </w:rPr>
              <w:t>Sind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Emotionen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Spiel,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sachlichen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Blick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Problem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erheblich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behindern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oder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sogar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falsche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Richtung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lenken.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Ärgern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über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E-Mail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bestimmtes </w:t>
            </w:r>
            <w:r>
              <w:rPr>
                <w:color w:val="1C1C1B"/>
                <w:spacing w:val="-4"/>
                <w:sz w:val="18"/>
              </w:rPr>
              <w:t>Vorgehen,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 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zunächst etwas emotionalen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Abstand gewinnen.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Manchmal sind schnelle </w:t>
            </w:r>
            <w:proofErr w:type="spellStart"/>
            <w:r>
              <w:rPr>
                <w:color w:val="1C1C1B"/>
                <w:spacing w:val="-4"/>
                <w:sz w:val="18"/>
              </w:rPr>
              <w:t>emo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tionsgeladene</w:t>
            </w:r>
            <w:proofErr w:type="spellEnd"/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Entscheidungen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einfach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nur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„Mist“,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Abstand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gebaut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hätte.</w:t>
            </w:r>
          </w:p>
        </w:tc>
        <w:tc>
          <w:tcPr>
            <w:tcW w:w="1361" w:type="dxa"/>
          </w:tcPr>
          <w:p w14:paraId="186333B5" w14:textId="3AE6C098" w:rsidR="00331944" w:rsidRDefault="00331944" w:rsidP="00331944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3FC98DBB" w14:textId="77777777">
        <w:trPr>
          <w:trHeight w:val="958"/>
        </w:trPr>
        <w:tc>
          <w:tcPr>
            <w:tcW w:w="1474" w:type="dxa"/>
            <w:shd w:val="clear" w:color="auto" w:fill="F2F6E0"/>
          </w:tcPr>
          <w:p w14:paraId="52D66AAE" w14:textId="77777777" w:rsidR="00331944" w:rsidRDefault="00331944" w:rsidP="00331944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8"/>
                <w:sz w:val="18"/>
              </w:rPr>
              <w:t>Wechseln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8"/>
                <w:sz w:val="18"/>
              </w:rPr>
              <w:t xml:space="preserve">die </w:t>
            </w:r>
            <w:r>
              <w:rPr>
                <w:color w:val="1C1C1B"/>
                <w:spacing w:val="-2"/>
                <w:sz w:val="18"/>
              </w:rPr>
              <w:t>Perspektive.</w:t>
            </w:r>
          </w:p>
        </w:tc>
        <w:tc>
          <w:tcPr>
            <w:tcW w:w="7937" w:type="dxa"/>
            <w:shd w:val="clear" w:color="auto" w:fill="F2F6E0"/>
          </w:tcPr>
          <w:p w14:paraId="06C77C51" w14:textId="77777777" w:rsidR="00331944" w:rsidRDefault="00331944" w:rsidP="00331944">
            <w:pPr>
              <w:pStyle w:val="TableParagraph"/>
              <w:spacing w:line="254" w:lineRule="auto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Um die Dinge richtig einzuordnen,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sollten Sie stets einen Perspektivwechsel machen bzw.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 diesem raten.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Versetzt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Situation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Gegenübers,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dessen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„seltsame“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Sichtweise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ein- </w:t>
            </w:r>
            <w:r>
              <w:rPr>
                <w:color w:val="1C1C1B"/>
                <w:spacing w:val="-2"/>
                <w:sz w:val="18"/>
              </w:rPr>
              <w:t>mal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nachvollziehbar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Eventuell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Aspekte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Entscheidung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einbezogen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die </w:t>
            </w:r>
            <w:r>
              <w:rPr>
                <w:color w:val="1C1C1B"/>
                <w:sz w:val="18"/>
              </w:rPr>
              <w:t>man ursprünglich nicht auf dem Radar hatte.</w:t>
            </w:r>
          </w:p>
        </w:tc>
        <w:tc>
          <w:tcPr>
            <w:tcW w:w="1361" w:type="dxa"/>
            <w:shd w:val="clear" w:color="auto" w:fill="F2F6E0"/>
          </w:tcPr>
          <w:p w14:paraId="2DF8E081" w14:textId="1C67F166" w:rsidR="00331944" w:rsidRDefault="00331944" w:rsidP="00331944">
            <w:pPr>
              <w:pStyle w:val="TableParagraph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06A14BDC" w14:textId="77777777">
        <w:trPr>
          <w:trHeight w:val="738"/>
        </w:trPr>
        <w:tc>
          <w:tcPr>
            <w:tcW w:w="1474" w:type="dxa"/>
          </w:tcPr>
          <w:p w14:paraId="324F02BF" w14:textId="77777777" w:rsidR="00331944" w:rsidRDefault="00331944" w:rsidP="00331944">
            <w:pPr>
              <w:pStyle w:val="TableParagraph"/>
              <w:spacing w:line="254" w:lineRule="auto"/>
              <w:ind w:left="83" w:right="233"/>
              <w:rPr>
                <w:sz w:val="18"/>
              </w:rPr>
            </w:pPr>
            <w:r>
              <w:rPr>
                <w:color w:val="1C1C1B"/>
                <w:sz w:val="18"/>
              </w:rPr>
              <w:t>Ziehen Sie Alternativen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in </w:t>
            </w:r>
            <w:r>
              <w:rPr>
                <w:color w:val="1C1C1B"/>
                <w:spacing w:val="-2"/>
                <w:sz w:val="18"/>
              </w:rPr>
              <w:t>Erwägung.</w:t>
            </w:r>
          </w:p>
        </w:tc>
        <w:tc>
          <w:tcPr>
            <w:tcW w:w="7937" w:type="dxa"/>
          </w:tcPr>
          <w:p w14:paraId="1C291BA0" w14:textId="77777777" w:rsidR="00331944" w:rsidRDefault="00331944" w:rsidP="00331944">
            <w:pPr>
              <w:pStyle w:val="TableParagraph"/>
              <w:spacing w:line="254" w:lineRule="auto"/>
              <w:ind w:left="83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Bedenken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stets: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gut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alternativlos.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gibt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immer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Möglichkeiten,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Dinge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anders anzugehen.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Umständen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Probleme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vermieden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vorgeht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und </w:t>
            </w:r>
            <w:r>
              <w:rPr>
                <w:color w:val="1C1C1B"/>
                <w:sz w:val="18"/>
              </w:rPr>
              <w:t>einen alternativen Weg beschreitet.</w:t>
            </w:r>
          </w:p>
        </w:tc>
        <w:tc>
          <w:tcPr>
            <w:tcW w:w="1361" w:type="dxa"/>
          </w:tcPr>
          <w:p w14:paraId="7015927A" w14:textId="0423E6F7" w:rsidR="00331944" w:rsidRDefault="00331944" w:rsidP="00331944">
            <w:pPr>
              <w:pStyle w:val="TableParagraph"/>
              <w:ind w:left="83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4811B855" w14:textId="77777777">
        <w:trPr>
          <w:trHeight w:val="738"/>
        </w:trPr>
        <w:tc>
          <w:tcPr>
            <w:tcW w:w="1474" w:type="dxa"/>
            <w:shd w:val="clear" w:color="auto" w:fill="F2F6E0"/>
          </w:tcPr>
          <w:p w14:paraId="74E7DBDC" w14:textId="77777777" w:rsidR="00331944" w:rsidRDefault="00331944" w:rsidP="00331944">
            <w:pPr>
              <w:pStyle w:val="TableParagraph"/>
              <w:spacing w:line="254" w:lineRule="auto"/>
              <w:ind w:left="83" w:right="333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Zeigen Sie </w:t>
            </w:r>
            <w:r>
              <w:rPr>
                <w:color w:val="1C1C1B"/>
                <w:spacing w:val="-6"/>
                <w:sz w:val="18"/>
              </w:rPr>
              <w:t>Gefahren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und </w:t>
            </w:r>
            <w:r>
              <w:rPr>
                <w:color w:val="1C1C1B"/>
                <w:sz w:val="18"/>
              </w:rPr>
              <w:t>Risiken auf.</w:t>
            </w:r>
          </w:p>
        </w:tc>
        <w:tc>
          <w:tcPr>
            <w:tcW w:w="7937" w:type="dxa"/>
            <w:shd w:val="clear" w:color="auto" w:fill="F2F6E0"/>
          </w:tcPr>
          <w:p w14:paraId="7DEA75D0" w14:textId="77777777" w:rsidR="00331944" w:rsidRDefault="00331944" w:rsidP="00331944">
            <w:pPr>
              <w:pStyle w:val="TableParagraph"/>
              <w:spacing w:line="254" w:lineRule="auto"/>
              <w:ind w:left="83" w:right="125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Identifizieren Sie immer die Gefahren und die sich daraus ergebenden Risiken.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Schätzen Sie diese </w:t>
            </w:r>
            <w:r>
              <w:rPr>
                <w:color w:val="1C1C1B"/>
                <w:spacing w:val="-2"/>
                <w:sz w:val="18"/>
              </w:rPr>
              <w:t>möglichst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objektiv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Dabei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wichtig: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Behalten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Dinge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Erläutern 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anderen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Ihre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Einschätzung,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befähigen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risikoangemessenen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Entscheidung.</w:t>
            </w:r>
          </w:p>
        </w:tc>
        <w:tc>
          <w:tcPr>
            <w:tcW w:w="1361" w:type="dxa"/>
            <w:shd w:val="clear" w:color="auto" w:fill="F2F6E0"/>
          </w:tcPr>
          <w:p w14:paraId="26B6A62C" w14:textId="2C41F59B" w:rsidR="00331944" w:rsidRDefault="00331944" w:rsidP="00331944">
            <w:pPr>
              <w:pStyle w:val="TableParagraph"/>
              <w:ind w:left="83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300E8DEF" w14:textId="77777777">
        <w:trPr>
          <w:trHeight w:val="738"/>
        </w:trPr>
        <w:tc>
          <w:tcPr>
            <w:tcW w:w="1474" w:type="dxa"/>
          </w:tcPr>
          <w:p w14:paraId="6AD96041" w14:textId="77777777" w:rsidR="00331944" w:rsidRDefault="00331944" w:rsidP="00331944">
            <w:pPr>
              <w:pStyle w:val="TableParagraph"/>
              <w:spacing w:before="48"/>
              <w:ind w:left="83"/>
              <w:rPr>
                <w:sz w:val="18"/>
              </w:rPr>
            </w:pPr>
            <w:r>
              <w:rPr>
                <w:color w:val="1C1C1B"/>
                <w:w w:val="90"/>
                <w:sz w:val="18"/>
              </w:rPr>
              <w:t>Wägen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w w:val="90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pacing w:val="-5"/>
                <w:w w:val="90"/>
                <w:sz w:val="18"/>
              </w:rPr>
              <w:t>ab.</w:t>
            </w:r>
          </w:p>
        </w:tc>
        <w:tc>
          <w:tcPr>
            <w:tcW w:w="7937" w:type="dxa"/>
          </w:tcPr>
          <w:p w14:paraId="304E937A" w14:textId="77777777" w:rsidR="00331944" w:rsidRDefault="00331944" w:rsidP="00331944">
            <w:pPr>
              <w:pStyle w:val="TableParagraph"/>
              <w:spacing w:before="48" w:line="254" w:lineRule="auto"/>
              <w:ind w:left="83" w:right="9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Um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fundiert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Entscheidung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vorzubereiten,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einfache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Gegenüberstellungen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manchmal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für </w:t>
            </w:r>
            <w:r>
              <w:rPr>
                <w:color w:val="1C1C1B"/>
                <w:spacing w:val="-6"/>
                <w:sz w:val="18"/>
              </w:rPr>
              <w:t>den besten Über-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 Durchblick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sorgen.</w:t>
            </w:r>
            <w:r>
              <w:rPr>
                <w:color w:val="1C1C1B"/>
                <w:spacing w:val="-1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Denken Sie hier insbesondere an eine Pro-und-Kontra-Liste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Gegenüberstellung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Chancen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Risiken.</w:t>
            </w:r>
          </w:p>
        </w:tc>
        <w:tc>
          <w:tcPr>
            <w:tcW w:w="1361" w:type="dxa"/>
          </w:tcPr>
          <w:p w14:paraId="517C7E85" w14:textId="431D3079" w:rsidR="00331944" w:rsidRDefault="00331944" w:rsidP="00331944">
            <w:pPr>
              <w:pStyle w:val="TableParagraph"/>
              <w:ind w:left="83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331944" w14:paraId="3C85EF3F" w14:textId="77777777">
        <w:trPr>
          <w:trHeight w:val="738"/>
        </w:trPr>
        <w:tc>
          <w:tcPr>
            <w:tcW w:w="1474" w:type="dxa"/>
            <w:shd w:val="clear" w:color="auto" w:fill="F2F6E0"/>
          </w:tcPr>
          <w:p w14:paraId="3967C697" w14:textId="77777777" w:rsidR="00331944" w:rsidRDefault="00331944" w:rsidP="00331944">
            <w:pPr>
              <w:pStyle w:val="TableParagraph"/>
              <w:spacing w:before="48" w:line="254" w:lineRule="auto"/>
              <w:ind w:left="83" w:right="209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Machen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Sie die </w:t>
            </w:r>
            <w:r>
              <w:rPr>
                <w:color w:val="1C1C1B"/>
                <w:spacing w:val="-2"/>
                <w:sz w:val="18"/>
              </w:rPr>
              <w:t>Verantwortung deutlich.</w:t>
            </w:r>
          </w:p>
        </w:tc>
        <w:tc>
          <w:tcPr>
            <w:tcW w:w="7937" w:type="dxa"/>
            <w:shd w:val="clear" w:color="auto" w:fill="F2F6E0"/>
          </w:tcPr>
          <w:p w14:paraId="5D3A749B" w14:textId="77777777" w:rsidR="00331944" w:rsidRDefault="00331944" w:rsidP="00331944">
            <w:pPr>
              <w:pStyle w:val="TableParagraph"/>
              <w:spacing w:before="48" w:line="254" w:lineRule="auto"/>
              <w:ind w:left="83"/>
              <w:rPr>
                <w:sz w:val="18"/>
              </w:rPr>
            </w:pPr>
            <w:r>
              <w:rPr>
                <w:color w:val="1C1C1B"/>
                <w:sz w:val="18"/>
              </w:rPr>
              <w:t>Vor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falschen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Entscheidungen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manchmal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bewahren,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1C1C1B"/>
                <w:sz w:val="18"/>
              </w:rPr>
              <w:t>Ent</w:t>
            </w:r>
            <w:proofErr w:type="spellEnd"/>
            <w:r>
              <w:rPr>
                <w:color w:val="1C1C1B"/>
                <w:sz w:val="18"/>
              </w:rPr>
              <w:t xml:space="preserve">- </w:t>
            </w:r>
            <w:proofErr w:type="spellStart"/>
            <w:r>
              <w:rPr>
                <w:color w:val="1C1C1B"/>
                <w:spacing w:val="-4"/>
                <w:sz w:val="18"/>
              </w:rPr>
              <w:t>scheidung</w:t>
            </w:r>
            <w:proofErr w:type="spellEnd"/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verbundenen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Konsequenzen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führt.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Außerdem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sollte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bestehende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1C1C1B"/>
                <w:spacing w:val="-4"/>
                <w:sz w:val="18"/>
              </w:rPr>
              <w:t>Verantwor</w:t>
            </w:r>
            <w:proofErr w:type="spellEnd"/>
            <w:r>
              <w:rPr>
                <w:color w:val="1C1C1B"/>
                <w:spacing w:val="-4"/>
                <w:sz w:val="18"/>
              </w:rPr>
              <w:t xml:space="preserve">- </w:t>
            </w:r>
            <w:proofErr w:type="spellStart"/>
            <w:r>
              <w:rPr>
                <w:color w:val="1C1C1B"/>
                <w:sz w:val="18"/>
              </w:rPr>
              <w:t>tung</w:t>
            </w:r>
            <w:proofErr w:type="spellEnd"/>
            <w:r>
              <w:rPr>
                <w:color w:val="1C1C1B"/>
                <w:sz w:val="18"/>
              </w:rPr>
              <w:t xml:space="preserve"> angemessen berücksichtigt werden.</w:t>
            </w:r>
          </w:p>
        </w:tc>
        <w:tc>
          <w:tcPr>
            <w:tcW w:w="1361" w:type="dxa"/>
            <w:shd w:val="clear" w:color="auto" w:fill="F2F6E0"/>
          </w:tcPr>
          <w:p w14:paraId="269851C6" w14:textId="49B583E4" w:rsidR="00331944" w:rsidRDefault="00331944" w:rsidP="00331944">
            <w:pPr>
              <w:pStyle w:val="TableParagraph"/>
              <w:ind w:left="83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79382750" w14:textId="77777777" w:rsidR="00CD2A9C" w:rsidRDefault="00CD2A9C"/>
    <w:sectPr w:rsidR="00CD2A9C">
      <w:type w:val="continuous"/>
      <w:pgSz w:w="11910" w:h="16840"/>
      <w:pgMar w:top="4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B58"/>
    <w:rsid w:val="00331944"/>
    <w:rsid w:val="00CD2A9C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7F01D"/>
  <w15:docId w15:val="{A792AD09-18DD-7745-9B3D-BBABF64D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9"/>
      <w:ind w:left="8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2024-04-26T08:36:00Z</dcterms:created>
  <dcterms:modified xsi:type="dcterms:W3CDTF">2024-04-26T08:36:00Z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2024-04-26T00:00:00Z</vt:filetime>
  </property>
  <property fmtid="{D5CDD505-2E9C-101B-9397-08002B2CF9AE}" pid="5" name="Producer">
    <vt:lpwstr>Adobe PDF Library 17.0</vt:lpwstr>
  </property>
</Properties>
</file>