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35ED" w14:textId="77777777" w:rsidR="00D74447" w:rsidRDefault="00D74447">
      <w:pPr>
        <w:pStyle w:val="Titel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7654"/>
        <w:gridCol w:w="1191"/>
      </w:tblGrid>
      <w:tr w:rsidR="00D74447" w14:paraId="33D5714D" w14:textId="77777777">
        <w:trPr>
          <w:trHeight w:val="576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148"/>
          </w:tcPr>
          <w:p w14:paraId="122BC29B" w14:textId="77777777" w:rsidR="00D74447" w:rsidRDefault="00000000">
            <w:pPr>
              <w:pStyle w:val="TableParagraph"/>
              <w:spacing w:before="195"/>
              <w:ind w:left="119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 wp14:anchorId="25DC4632" wp14:editId="0E7DBA64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56844</wp:posOffset>
                      </wp:positionV>
                      <wp:extent cx="263525" cy="2501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9525" y="161847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728" y="101638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31585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475967pt;width:20.75pt;height:19.7pt;mso-position-horizontal-relative:column;mso-position-vertical-relative:paragraph;z-index:15728640" id="docshapegroup1" coordorigin="113,90" coordsize="415,394">
                      <v:shape style="position:absolute;left:128;top:344;width:385;height:124" id="docshape2" coordorigin="128,344" coordsize="385,124" path="m128,344l128,468,513,468,513,344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9;width:214;height:105" id="docshape3" coordorigin="214,250" coordsize="214,105" path="m214,250l321,354,427,250e" filled="false" stroked="true" strokeweight="1.5pt" strokecolor="#1c1c1b">
                        <v:path arrowok="t"/>
                        <v:stroke dashstyle="solid"/>
                      </v:shape>
                      <v:line style="position:absolute" from="321,90" to="321,345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-3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Umsetzung</w:t>
            </w:r>
            <w:r>
              <w:rPr>
                <w:b/>
                <w:color w:val="1C1C1B"/>
                <w:spacing w:val="13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des</w:t>
            </w:r>
            <w:r>
              <w:rPr>
                <w:b/>
                <w:color w:val="1C1C1B"/>
                <w:spacing w:val="12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Prinzips</w:t>
            </w:r>
            <w:r>
              <w:rPr>
                <w:b/>
                <w:color w:val="1C1C1B"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„Datenminimierung“</w:t>
            </w:r>
          </w:p>
        </w:tc>
      </w:tr>
      <w:tr w:rsidR="00D74447" w14:paraId="4DBAC0A8" w14:textId="77777777">
        <w:trPr>
          <w:trHeight w:val="518"/>
        </w:trPr>
        <w:tc>
          <w:tcPr>
            <w:tcW w:w="1928" w:type="dxa"/>
            <w:tcBorders>
              <w:top w:val="nil"/>
            </w:tcBorders>
          </w:tcPr>
          <w:p w14:paraId="1E686B45" w14:textId="77777777" w:rsidR="00D74447" w:rsidRDefault="00000000">
            <w:pPr>
              <w:pStyle w:val="TableParagraph"/>
              <w:spacing w:before="160"/>
              <w:ind w:left="8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95"/>
                <w:sz w:val="18"/>
              </w:rPr>
              <w:t>Aspekt</w:t>
            </w:r>
          </w:p>
        </w:tc>
        <w:tc>
          <w:tcPr>
            <w:tcW w:w="7654" w:type="dxa"/>
            <w:tcBorders>
              <w:top w:val="nil"/>
            </w:tcBorders>
          </w:tcPr>
          <w:p w14:paraId="26E7F6CE" w14:textId="77777777" w:rsidR="00D74447" w:rsidRDefault="00000000">
            <w:pPr>
              <w:pStyle w:val="TableParagraph"/>
              <w:spacing w:before="160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Hintergrund</w:t>
            </w:r>
          </w:p>
        </w:tc>
        <w:tc>
          <w:tcPr>
            <w:tcW w:w="1191" w:type="dxa"/>
            <w:tcBorders>
              <w:top w:val="nil"/>
            </w:tcBorders>
          </w:tcPr>
          <w:p w14:paraId="2BF41447" w14:textId="77777777" w:rsidR="00D74447" w:rsidRDefault="00000000">
            <w:pPr>
              <w:pStyle w:val="TableParagraph"/>
              <w:spacing w:before="50" w:line="254" w:lineRule="auto"/>
              <w:ind w:right="54"/>
              <w:rPr>
                <w:b/>
                <w:sz w:val="18"/>
              </w:rPr>
            </w:pPr>
            <w:r>
              <w:rPr>
                <w:b/>
                <w:color w:val="1C1C1B"/>
                <w:w w:val="90"/>
                <w:sz w:val="18"/>
              </w:rPr>
              <w:t>Geprüft</w:t>
            </w:r>
            <w:r>
              <w:rPr>
                <w:b/>
                <w:color w:val="1C1C1B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w w:val="90"/>
                <w:sz w:val="18"/>
              </w:rPr>
              <w:t>und in</w:t>
            </w:r>
            <w:r>
              <w:rPr>
                <w:b/>
                <w:color w:val="1C1C1B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18"/>
              </w:rPr>
              <w:t>Ordnung?</w:t>
            </w:r>
          </w:p>
        </w:tc>
      </w:tr>
      <w:tr w:rsidR="00D74447" w14:paraId="18C9A229" w14:textId="77777777">
        <w:trPr>
          <w:trHeight w:val="958"/>
        </w:trPr>
        <w:tc>
          <w:tcPr>
            <w:tcW w:w="1928" w:type="dxa"/>
            <w:shd w:val="clear" w:color="auto" w:fill="F2F6E0"/>
          </w:tcPr>
          <w:p w14:paraId="107DD735" w14:textId="77777777" w:rsidR="00D74447" w:rsidRDefault="00000000">
            <w:pPr>
              <w:pStyle w:val="TableParagraph"/>
              <w:spacing w:before="50" w:line="254" w:lineRule="auto"/>
              <w:ind w:left="85" w:right="294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Werden mit der </w:t>
            </w:r>
            <w:r>
              <w:rPr>
                <w:color w:val="1C1C1B"/>
                <w:spacing w:val="-4"/>
                <w:sz w:val="18"/>
              </w:rPr>
              <w:t>Verarbeitung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perso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6"/>
                <w:sz w:val="18"/>
              </w:rPr>
              <w:t>nenbezogene</w:t>
            </w:r>
            <w:proofErr w:type="spellEnd"/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Daten </w:t>
            </w:r>
            <w:r>
              <w:rPr>
                <w:color w:val="1C1C1B"/>
                <w:spacing w:val="-2"/>
                <w:sz w:val="18"/>
              </w:rPr>
              <w:t>verarbeitet?</w:t>
            </w:r>
          </w:p>
        </w:tc>
        <w:tc>
          <w:tcPr>
            <w:tcW w:w="7654" w:type="dxa"/>
            <w:shd w:val="clear" w:color="auto" w:fill="F2F6E0"/>
          </w:tcPr>
          <w:p w14:paraId="46B5CE7E" w14:textId="77777777" w:rsidR="00D74447" w:rsidRDefault="00000000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Lassen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Anfang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erläutern,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ob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überhaupt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personenbezogene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verarbeitet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werden. </w:t>
            </w:r>
            <w:r>
              <w:rPr>
                <w:color w:val="1C1C1B"/>
                <w:spacing w:val="-2"/>
                <w:sz w:val="18"/>
              </w:rPr>
              <w:t>Sind Daten einer Person nicht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zuordenbar,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spielen die datenschutzrechtlichen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Anforderungen keine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Rolle.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gilt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gerade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Grundprinzipien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5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Abs.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1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DSGVO.</w:t>
            </w:r>
          </w:p>
        </w:tc>
        <w:tc>
          <w:tcPr>
            <w:tcW w:w="1191" w:type="dxa"/>
            <w:shd w:val="clear" w:color="auto" w:fill="F2F6E0"/>
          </w:tcPr>
          <w:p w14:paraId="47BF8121" w14:textId="47096229" w:rsidR="00D74447" w:rsidRDefault="007F753B">
            <w:pPr>
              <w:pStyle w:val="TableParagraph"/>
              <w:spacing w:before="50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F753B" w14:paraId="16799003" w14:textId="77777777">
        <w:trPr>
          <w:trHeight w:val="738"/>
        </w:trPr>
        <w:tc>
          <w:tcPr>
            <w:tcW w:w="1928" w:type="dxa"/>
          </w:tcPr>
          <w:p w14:paraId="0A5ECA33" w14:textId="77777777" w:rsidR="007F753B" w:rsidRDefault="007F753B" w:rsidP="007F753B">
            <w:pPr>
              <w:pStyle w:val="TableParagraph"/>
              <w:spacing w:line="254" w:lineRule="auto"/>
              <w:ind w:left="85" w:right="82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Welche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6"/>
                <w:sz w:val="18"/>
              </w:rPr>
              <w:t>personenbezo</w:t>
            </w:r>
            <w:proofErr w:type="spellEnd"/>
            <w:r>
              <w:rPr>
                <w:color w:val="1C1C1B"/>
                <w:spacing w:val="-6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genen</w:t>
            </w:r>
            <w:proofErr w:type="spellEnd"/>
            <w:r>
              <w:rPr>
                <w:color w:val="1C1C1B"/>
                <w:sz w:val="18"/>
              </w:rPr>
              <w:t xml:space="preserve"> Daten werden konkret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verarbeitet?</w:t>
            </w:r>
          </w:p>
        </w:tc>
        <w:tc>
          <w:tcPr>
            <w:tcW w:w="7654" w:type="dxa"/>
          </w:tcPr>
          <w:p w14:paraId="717FCF0E" w14:textId="77777777" w:rsidR="007F753B" w:rsidRDefault="007F753B" w:rsidP="007F753B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Auflistung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jeder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personenbezogenen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Information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sinnvoll.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erhalten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nur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einen </w:t>
            </w:r>
            <w:r>
              <w:rPr>
                <w:color w:val="1C1C1B"/>
                <w:sz w:val="18"/>
              </w:rPr>
              <w:t>Überblick.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können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leichter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hinterfragen,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warum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gerade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diese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jene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Information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 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Verarbeitung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 Bedeutung bzw.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erforderlich ist.</w:t>
            </w:r>
          </w:p>
        </w:tc>
        <w:tc>
          <w:tcPr>
            <w:tcW w:w="1191" w:type="dxa"/>
          </w:tcPr>
          <w:p w14:paraId="4F3745B2" w14:textId="7F1A8582" w:rsidR="007F753B" w:rsidRDefault="007F753B" w:rsidP="007F753B">
            <w:pPr>
              <w:pStyle w:val="TableParagraph"/>
              <w:spacing w:before="50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F753B" w14:paraId="1759C51E" w14:textId="77777777">
        <w:trPr>
          <w:trHeight w:val="1178"/>
        </w:trPr>
        <w:tc>
          <w:tcPr>
            <w:tcW w:w="1928" w:type="dxa"/>
            <w:shd w:val="clear" w:color="auto" w:fill="F2F6E0"/>
          </w:tcPr>
          <w:p w14:paraId="50968E78" w14:textId="77777777" w:rsidR="007F753B" w:rsidRDefault="007F753B" w:rsidP="007F753B">
            <w:pPr>
              <w:pStyle w:val="TableParagraph"/>
              <w:spacing w:line="254" w:lineRule="auto"/>
              <w:ind w:left="85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Sind für die </w:t>
            </w:r>
            <w:proofErr w:type="spellStart"/>
            <w:r>
              <w:rPr>
                <w:color w:val="1C1C1B"/>
                <w:sz w:val="18"/>
              </w:rPr>
              <w:t>Errei</w:t>
            </w:r>
            <w:proofErr w:type="spellEnd"/>
            <w:r>
              <w:rPr>
                <w:color w:val="1C1C1B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4"/>
                <w:sz w:val="18"/>
              </w:rPr>
              <w:t>chung</w:t>
            </w:r>
            <w:proofErr w:type="spellEnd"/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verfolgten </w:t>
            </w:r>
            <w:r>
              <w:rPr>
                <w:color w:val="1C1C1B"/>
                <w:sz w:val="18"/>
              </w:rPr>
              <w:t xml:space="preserve">Zwecks überhaupt </w:t>
            </w:r>
            <w:r>
              <w:rPr>
                <w:color w:val="1C1C1B"/>
                <w:spacing w:val="-2"/>
                <w:sz w:val="18"/>
              </w:rPr>
              <w:t xml:space="preserve">personenbezogene </w:t>
            </w:r>
            <w:r>
              <w:rPr>
                <w:color w:val="1C1C1B"/>
                <w:sz w:val="18"/>
              </w:rPr>
              <w:t>Daten erforderlich?</w:t>
            </w:r>
          </w:p>
        </w:tc>
        <w:tc>
          <w:tcPr>
            <w:tcW w:w="7654" w:type="dxa"/>
            <w:shd w:val="clear" w:color="auto" w:fill="F2F6E0"/>
          </w:tcPr>
          <w:p w14:paraId="3AE46118" w14:textId="77777777" w:rsidR="007F753B" w:rsidRDefault="007F753B" w:rsidP="007F753B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Klären Sie konkret,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ob es nicht ohne bestimmte personenbezogene Daten geht.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Eventuell reichen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anonyme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Lässt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verfolgte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Zweck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anonymen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Informationen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1C1C1B"/>
                <w:sz w:val="18"/>
              </w:rPr>
              <w:t>errei</w:t>
            </w:r>
            <w:proofErr w:type="spellEnd"/>
            <w:r>
              <w:rPr>
                <w:color w:val="1C1C1B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chen</w:t>
            </w:r>
            <w:proofErr w:type="spellEnd"/>
            <w:r>
              <w:rPr>
                <w:color w:val="1C1C1B"/>
                <w:sz w:val="18"/>
              </w:rPr>
              <w:t>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braucht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lange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Datenschutzaspekten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aufzuhalten.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Aber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Vorsicht: Anonymität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nur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gegeben,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wenn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diese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unumkehrbar,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dauerhaft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über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Umwege ein Personenbezug herstellbar ist.</w:t>
            </w:r>
          </w:p>
        </w:tc>
        <w:tc>
          <w:tcPr>
            <w:tcW w:w="1191" w:type="dxa"/>
            <w:shd w:val="clear" w:color="auto" w:fill="F2F6E0"/>
          </w:tcPr>
          <w:p w14:paraId="666DA4D7" w14:textId="20FC8443" w:rsidR="007F753B" w:rsidRDefault="007F753B" w:rsidP="007F753B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F753B" w14:paraId="6EE720C5" w14:textId="77777777">
        <w:trPr>
          <w:trHeight w:val="958"/>
        </w:trPr>
        <w:tc>
          <w:tcPr>
            <w:tcW w:w="1928" w:type="dxa"/>
          </w:tcPr>
          <w:p w14:paraId="69EBD0C9" w14:textId="77777777" w:rsidR="007F753B" w:rsidRDefault="007F753B" w:rsidP="007F753B">
            <w:pPr>
              <w:pStyle w:val="TableParagraph"/>
              <w:spacing w:line="254" w:lineRule="auto"/>
              <w:ind w:left="85" w:right="214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Können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pseudonyme </w:t>
            </w:r>
            <w:r>
              <w:rPr>
                <w:color w:val="1C1C1B"/>
                <w:sz w:val="18"/>
              </w:rPr>
              <w:t>Daten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verarbeitet </w:t>
            </w:r>
            <w:r>
              <w:rPr>
                <w:color w:val="1C1C1B"/>
                <w:spacing w:val="-2"/>
                <w:sz w:val="18"/>
              </w:rPr>
              <w:t>werden?</w:t>
            </w:r>
          </w:p>
        </w:tc>
        <w:tc>
          <w:tcPr>
            <w:tcW w:w="7654" w:type="dxa"/>
          </w:tcPr>
          <w:p w14:paraId="16B59466" w14:textId="77777777" w:rsidR="007F753B" w:rsidRDefault="007F753B" w:rsidP="007F753B">
            <w:pPr>
              <w:pStyle w:val="TableParagraph"/>
              <w:spacing w:line="254" w:lineRule="auto"/>
              <w:ind w:right="131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Grundsätzlich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sind auch pseudonyme Daten als personenbezogene Daten anzusehen.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Allerdings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Arbeiten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solchen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zumindest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datenschutzfreundlicher.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nach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Szenario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können pseudonyme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anonyme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wirken.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etwa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Fall,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Dritte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über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Mittel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ver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r>
              <w:rPr>
                <w:color w:val="1C1C1B"/>
                <w:sz w:val="18"/>
              </w:rPr>
              <w:t>fügen,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Personenbezug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herzustellen.</w:t>
            </w:r>
          </w:p>
        </w:tc>
        <w:tc>
          <w:tcPr>
            <w:tcW w:w="1191" w:type="dxa"/>
          </w:tcPr>
          <w:p w14:paraId="4F0ADDAD" w14:textId="0B34F674" w:rsidR="007F753B" w:rsidRDefault="007F753B" w:rsidP="007F753B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F753B" w14:paraId="5787BD84" w14:textId="77777777">
        <w:trPr>
          <w:trHeight w:val="1178"/>
        </w:trPr>
        <w:tc>
          <w:tcPr>
            <w:tcW w:w="1928" w:type="dxa"/>
            <w:shd w:val="clear" w:color="auto" w:fill="F2F6E0"/>
          </w:tcPr>
          <w:p w14:paraId="33E10720" w14:textId="77777777" w:rsidR="007F753B" w:rsidRDefault="007F753B" w:rsidP="007F753B">
            <w:pPr>
              <w:pStyle w:val="TableParagraph"/>
              <w:spacing w:line="254" w:lineRule="auto"/>
              <w:ind w:left="85" w:right="82"/>
              <w:rPr>
                <w:sz w:val="18"/>
              </w:rPr>
            </w:pPr>
            <w:r>
              <w:rPr>
                <w:color w:val="1C1C1B"/>
                <w:sz w:val="18"/>
              </w:rPr>
              <w:t>Ist die Verarbeitung 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1C1C1B"/>
                <w:sz w:val="18"/>
              </w:rPr>
              <w:t>personenbezoge</w:t>
            </w:r>
            <w:proofErr w:type="spellEnd"/>
            <w:r>
              <w:rPr>
                <w:color w:val="1C1C1B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2"/>
                <w:sz w:val="18"/>
              </w:rPr>
              <w:t>nen</w:t>
            </w:r>
            <w:proofErr w:type="spellEnd"/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wirklich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auf </w:t>
            </w:r>
            <w:r>
              <w:rPr>
                <w:color w:val="1C1C1B"/>
                <w:sz w:val="18"/>
              </w:rPr>
              <w:t xml:space="preserve">das Minimum </w:t>
            </w:r>
            <w:proofErr w:type="spellStart"/>
            <w:r>
              <w:rPr>
                <w:color w:val="1C1C1B"/>
                <w:sz w:val="18"/>
              </w:rPr>
              <w:t>be</w:t>
            </w:r>
            <w:proofErr w:type="spellEnd"/>
            <w:r>
              <w:rPr>
                <w:color w:val="1C1C1B"/>
                <w:sz w:val="18"/>
              </w:rPr>
              <w:t xml:space="preserve">- </w:t>
            </w:r>
            <w:r>
              <w:rPr>
                <w:color w:val="1C1C1B"/>
                <w:spacing w:val="-2"/>
                <w:sz w:val="18"/>
              </w:rPr>
              <w:t>schränkt?</w:t>
            </w:r>
          </w:p>
        </w:tc>
        <w:tc>
          <w:tcPr>
            <w:tcW w:w="7654" w:type="dxa"/>
            <w:shd w:val="clear" w:color="auto" w:fill="F2F6E0"/>
          </w:tcPr>
          <w:p w14:paraId="5ADB1D22" w14:textId="77777777" w:rsidR="007F753B" w:rsidRDefault="007F753B" w:rsidP="007F753B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Orientieren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immer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Faustformel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„So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wenig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möglich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nur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viel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unbe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r>
              <w:rPr>
                <w:color w:val="1C1C1B"/>
                <w:sz w:val="18"/>
              </w:rPr>
              <w:t>dingt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erforderlich“.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Diskutieren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Kollegen,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was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passiert,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wenn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diese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jene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Infor- </w:t>
            </w:r>
            <w:proofErr w:type="spellStart"/>
            <w:r>
              <w:rPr>
                <w:color w:val="1C1C1B"/>
                <w:spacing w:val="-2"/>
                <w:sz w:val="18"/>
              </w:rPr>
              <w:t>mation</w:t>
            </w:r>
            <w:proofErr w:type="spellEnd"/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Verfügung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steht.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Wird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verfolgte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Zweck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dennoch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erreicht,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Information </w:t>
            </w:r>
            <w:r>
              <w:rPr>
                <w:color w:val="1C1C1B"/>
                <w:sz w:val="18"/>
              </w:rPr>
              <w:t>offensichtlich nicht erforderlich.</w:t>
            </w:r>
          </w:p>
        </w:tc>
        <w:tc>
          <w:tcPr>
            <w:tcW w:w="1191" w:type="dxa"/>
            <w:shd w:val="clear" w:color="auto" w:fill="F2F6E0"/>
          </w:tcPr>
          <w:p w14:paraId="22F97845" w14:textId="37ACD61A" w:rsidR="007F753B" w:rsidRDefault="007F753B" w:rsidP="007F753B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F753B" w14:paraId="1984CC05" w14:textId="77777777">
        <w:trPr>
          <w:trHeight w:val="958"/>
        </w:trPr>
        <w:tc>
          <w:tcPr>
            <w:tcW w:w="1928" w:type="dxa"/>
          </w:tcPr>
          <w:p w14:paraId="0D7E519D" w14:textId="77777777" w:rsidR="007F753B" w:rsidRDefault="007F753B" w:rsidP="007F753B">
            <w:pPr>
              <w:pStyle w:val="TableParagraph"/>
              <w:spacing w:line="254" w:lineRule="auto"/>
              <w:ind w:left="85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Wird der Grundsatz </w:t>
            </w:r>
            <w:r>
              <w:rPr>
                <w:color w:val="1C1C1B"/>
                <w:spacing w:val="-6"/>
                <w:sz w:val="18"/>
              </w:rPr>
              <w:t>schon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bei der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6"/>
                <w:sz w:val="18"/>
              </w:rPr>
              <w:t>Konzep</w:t>
            </w:r>
            <w:proofErr w:type="spellEnd"/>
            <w:r>
              <w:rPr>
                <w:color w:val="1C1C1B"/>
                <w:spacing w:val="-6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tion</w:t>
            </w:r>
            <w:proofErr w:type="spellEnd"/>
            <w:r>
              <w:rPr>
                <w:color w:val="1C1C1B"/>
                <w:sz w:val="18"/>
              </w:rPr>
              <w:t xml:space="preserve"> einer </w:t>
            </w:r>
            <w:proofErr w:type="spellStart"/>
            <w:r>
              <w:rPr>
                <w:color w:val="1C1C1B"/>
                <w:sz w:val="18"/>
              </w:rPr>
              <w:t>Verarbei</w:t>
            </w:r>
            <w:proofErr w:type="spellEnd"/>
            <w:r>
              <w:rPr>
                <w:color w:val="1C1C1B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tung</w:t>
            </w:r>
            <w:proofErr w:type="spellEnd"/>
            <w:r>
              <w:rPr>
                <w:color w:val="1C1C1B"/>
                <w:sz w:val="18"/>
              </w:rPr>
              <w:t xml:space="preserve"> berücksichtigt?</w:t>
            </w:r>
          </w:p>
        </w:tc>
        <w:tc>
          <w:tcPr>
            <w:tcW w:w="7654" w:type="dxa"/>
          </w:tcPr>
          <w:p w14:paraId="420DB3A6" w14:textId="77777777" w:rsidR="007F753B" w:rsidRDefault="007F753B" w:rsidP="007F753B">
            <w:pPr>
              <w:pStyle w:val="TableParagraph"/>
              <w:spacing w:before="48" w:line="254" w:lineRule="auto"/>
              <w:ind w:right="131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Schon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ganz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Anfang,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sprich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bei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Planung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Verarbeitung,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müssen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Grundprinzipien </w:t>
            </w:r>
            <w:r>
              <w:rPr>
                <w:color w:val="1C1C1B"/>
                <w:spacing w:val="-2"/>
                <w:sz w:val="18"/>
              </w:rPr>
              <w:t>aus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5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DSGVO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berücksichtigt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wirksame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Umsetzung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vorgesehen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(Art.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25 DSGVO).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 gilt auch für das Minimalprinzip und datenschutzfreundliche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Voreinstellungen.</w:t>
            </w:r>
          </w:p>
        </w:tc>
        <w:tc>
          <w:tcPr>
            <w:tcW w:w="1191" w:type="dxa"/>
          </w:tcPr>
          <w:p w14:paraId="22B1C950" w14:textId="1A9E8276" w:rsidR="007F753B" w:rsidRDefault="007F753B" w:rsidP="007F753B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F753B" w14:paraId="05736D11" w14:textId="77777777">
        <w:trPr>
          <w:trHeight w:val="958"/>
        </w:trPr>
        <w:tc>
          <w:tcPr>
            <w:tcW w:w="1928" w:type="dxa"/>
            <w:shd w:val="clear" w:color="auto" w:fill="F2F6E0"/>
          </w:tcPr>
          <w:p w14:paraId="16939A02" w14:textId="77777777" w:rsidR="007F753B" w:rsidRDefault="007F753B" w:rsidP="007F753B">
            <w:pPr>
              <w:pStyle w:val="TableParagraph"/>
              <w:spacing w:line="254" w:lineRule="auto"/>
              <w:ind w:left="85" w:right="14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Welche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Rechtsgrund- </w:t>
            </w:r>
            <w:proofErr w:type="spellStart"/>
            <w:r>
              <w:rPr>
                <w:color w:val="1C1C1B"/>
                <w:spacing w:val="-2"/>
                <w:sz w:val="18"/>
              </w:rPr>
              <w:t>lage</w:t>
            </w:r>
            <w:proofErr w:type="spellEnd"/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Verarbei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tung</w:t>
            </w:r>
            <w:proofErr w:type="spellEnd"/>
            <w:r>
              <w:rPr>
                <w:color w:val="1C1C1B"/>
                <w:sz w:val="18"/>
              </w:rPr>
              <w:t xml:space="preserve"> erlauben?</w:t>
            </w:r>
          </w:p>
        </w:tc>
        <w:tc>
          <w:tcPr>
            <w:tcW w:w="7654" w:type="dxa"/>
            <w:shd w:val="clear" w:color="auto" w:fill="F2F6E0"/>
          </w:tcPr>
          <w:p w14:paraId="37880F6D" w14:textId="77777777" w:rsidR="007F753B" w:rsidRDefault="007F753B" w:rsidP="007F753B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Bei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jeder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Verarbeitung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bedarf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Rechtsgrundlage.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Gerne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wird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dabei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„überwiegendes </w:t>
            </w:r>
            <w:r>
              <w:rPr>
                <w:color w:val="1C1C1B"/>
                <w:sz w:val="18"/>
              </w:rPr>
              <w:t>berechtigtes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Interesse“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gesetzt.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Hinterfragen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nur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Erforderlichkeit.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Lassen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Sie </w:t>
            </w:r>
            <w:r>
              <w:rPr>
                <w:color w:val="1C1C1B"/>
                <w:spacing w:val="-4"/>
                <w:sz w:val="18"/>
              </w:rPr>
              <w:t>sich konkret erläutern,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warum die Interessenabwägung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zugunsten des Unternehmens ausgefallen ist.</w:t>
            </w:r>
          </w:p>
        </w:tc>
        <w:tc>
          <w:tcPr>
            <w:tcW w:w="1191" w:type="dxa"/>
            <w:shd w:val="clear" w:color="auto" w:fill="F2F6E0"/>
          </w:tcPr>
          <w:p w14:paraId="79C4941F" w14:textId="2563905B" w:rsidR="007F753B" w:rsidRDefault="007F753B" w:rsidP="007F753B">
            <w:pPr>
              <w:pStyle w:val="TableParagraph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F753B" w14:paraId="56D0FBC4" w14:textId="77777777">
        <w:trPr>
          <w:trHeight w:val="958"/>
        </w:trPr>
        <w:tc>
          <w:tcPr>
            <w:tcW w:w="1928" w:type="dxa"/>
          </w:tcPr>
          <w:p w14:paraId="382BC5C5" w14:textId="77777777" w:rsidR="007F753B" w:rsidRDefault="007F753B" w:rsidP="007F753B">
            <w:pPr>
              <w:pStyle w:val="TableParagraph"/>
              <w:spacing w:before="48" w:line="254" w:lineRule="auto"/>
              <w:ind w:left="85" w:right="103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Wie rechtfertigt man </w:t>
            </w:r>
            <w:r>
              <w:rPr>
                <w:color w:val="1C1C1B"/>
                <w:spacing w:val="-2"/>
                <w:sz w:val="18"/>
              </w:rPr>
              <w:t>ein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„Mehr“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Informa- </w:t>
            </w:r>
            <w:proofErr w:type="spellStart"/>
            <w:r>
              <w:rPr>
                <w:color w:val="1C1C1B"/>
                <w:spacing w:val="-2"/>
                <w:sz w:val="18"/>
              </w:rPr>
              <w:t>tionen</w:t>
            </w:r>
            <w:proofErr w:type="spellEnd"/>
            <w:r>
              <w:rPr>
                <w:color w:val="1C1C1B"/>
                <w:spacing w:val="-2"/>
                <w:sz w:val="18"/>
              </w:rPr>
              <w:t>?</w:t>
            </w:r>
          </w:p>
        </w:tc>
        <w:tc>
          <w:tcPr>
            <w:tcW w:w="7654" w:type="dxa"/>
          </w:tcPr>
          <w:p w14:paraId="024EF0EF" w14:textId="77777777" w:rsidR="007F753B" w:rsidRDefault="007F753B" w:rsidP="007F753B">
            <w:pPr>
              <w:pStyle w:val="TableParagraph"/>
              <w:spacing w:before="48" w:line="254" w:lineRule="auto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Soll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mehr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personenbezogenen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verarbeitet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als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erforderlich,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bleibt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meist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nur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 Einwilligung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Betroffenen.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müssen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Anforderungen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7,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8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4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Nr.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11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DSGVO beachtet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Beschäftigten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noch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§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26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Abs.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2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Bundesdatenschutzgesetz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be</w:t>
            </w:r>
            <w:proofErr w:type="spellEnd"/>
            <w:r>
              <w:rPr>
                <w:color w:val="1C1C1B"/>
                <w:spacing w:val="-2"/>
                <w:sz w:val="18"/>
              </w:rPr>
              <w:t>- rücksichtigen.</w:t>
            </w:r>
          </w:p>
        </w:tc>
        <w:tc>
          <w:tcPr>
            <w:tcW w:w="1191" w:type="dxa"/>
          </w:tcPr>
          <w:p w14:paraId="297DB68D" w14:textId="41C0B6CF" w:rsidR="007F753B" w:rsidRDefault="007F753B" w:rsidP="007F753B">
            <w:pPr>
              <w:pStyle w:val="TableParagraph"/>
              <w:spacing w:before="48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F753B" w14:paraId="20FA71BC" w14:textId="77777777">
        <w:trPr>
          <w:trHeight w:val="1178"/>
        </w:trPr>
        <w:tc>
          <w:tcPr>
            <w:tcW w:w="1928" w:type="dxa"/>
            <w:shd w:val="clear" w:color="auto" w:fill="F2F6E0"/>
          </w:tcPr>
          <w:p w14:paraId="2A57760E" w14:textId="77777777" w:rsidR="007F753B" w:rsidRDefault="007F753B" w:rsidP="007F753B">
            <w:pPr>
              <w:pStyle w:val="TableParagraph"/>
              <w:spacing w:before="48" w:line="254" w:lineRule="auto"/>
              <w:ind w:left="85" w:right="190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Wird das Minimal- </w:t>
            </w:r>
            <w:proofErr w:type="spellStart"/>
            <w:r>
              <w:rPr>
                <w:color w:val="1C1C1B"/>
                <w:sz w:val="18"/>
              </w:rPr>
              <w:t>prinzip</w:t>
            </w:r>
            <w:proofErr w:type="spellEnd"/>
            <w:r>
              <w:rPr>
                <w:color w:val="1C1C1B"/>
                <w:sz w:val="18"/>
              </w:rPr>
              <w:t xml:space="preserve"> auch bei </w:t>
            </w:r>
            <w:r>
              <w:rPr>
                <w:color w:val="1C1C1B"/>
                <w:spacing w:val="-4"/>
                <w:sz w:val="18"/>
              </w:rPr>
              <w:t>Zugriffs-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Auswer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2"/>
                <w:sz w:val="18"/>
              </w:rPr>
              <w:t>tungsmöglichkeiten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 angewendet?</w:t>
            </w:r>
          </w:p>
        </w:tc>
        <w:tc>
          <w:tcPr>
            <w:tcW w:w="7654" w:type="dxa"/>
            <w:shd w:val="clear" w:color="auto" w:fill="F2F6E0"/>
          </w:tcPr>
          <w:p w14:paraId="7858C77B" w14:textId="77777777" w:rsidR="007F753B" w:rsidRDefault="007F753B" w:rsidP="007F753B">
            <w:pPr>
              <w:pStyle w:val="TableParagraph"/>
              <w:spacing w:before="48" w:line="254" w:lineRule="auto"/>
              <w:ind w:right="131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Achten Sie auf Erforderlichkeit auch im Hinblick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 Berechtigungen und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Auswertungen.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Weniger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hier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oft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mehr,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reduziert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Risiken,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hinsichtlich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unbefugter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Zugriffe.</w:t>
            </w:r>
          </w:p>
        </w:tc>
        <w:tc>
          <w:tcPr>
            <w:tcW w:w="1191" w:type="dxa"/>
            <w:shd w:val="clear" w:color="auto" w:fill="F2F6E0"/>
          </w:tcPr>
          <w:p w14:paraId="00E9B612" w14:textId="63D1A4A1" w:rsidR="007F753B" w:rsidRDefault="007F753B" w:rsidP="007F753B">
            <w:pPr>
              <w:pStyle w:val="TableParagraph"/>
              <w:spacing w:before="48"/>
              <w:ind w:left="0" w:right="13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42E9FEAF" w14:textId="77777777" w:rsidR="00203CCA" w:rsidRDefault="00203CCA"/>
    <w:sectPr w:rsidR="00203CCA">
      <w:type w:val="continuous"/>
      <w:pgSz w:w="11910" w:h="16840"/>
      <w:pgMar w:top="5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447"/>
    <w:rsid w:val="00203CCA"/>
    <w:rsid w:val="007F753B"/>
    <w:rsid w:val="00D7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F15231"/>
  <w15:docId w15:val="{A792AD09-18DD-7745-9B3D-BBABF64D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9"/>
      <w:ind w:left="8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Trauzold</cp:lastModifiedBy>
  <cp:revision>2</cp:revision>
  <dcterms:created xsi:type="dcterms:W3CDTF">2024-04-01T10:34:00Z</dcterms:created>
  <dcterms:modified xsi:type="dcterms:W3CDTF">2024-04-01T10:35:00Z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2024-04-01T00:00:00Z</vt:filetime>
  </property>
  <property fmtid="{D5CDD505-2E9C-101B-9397-08002B2CF9AE}" pid="5" name="Producer">
    <vt:lpwstr>Adobe PDF Library 17.0</vt:lpwstr>
  </property>
</Properties>
</file>