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852AB" w14:textId="18F975FA" w:rsidR="00580765" w:rsidRPr="006A736D" w:rsidRDefault="00580765" w:rsidP="00580765">
      <w:pPr>
        <w:pStyle w:val="KeinLeerraum"/>
        <w:rPr>
          <w:b/>
          <w:bCs/>
        </w:rPr>
      </w:pPr>
      <w:bookmarkStart w:id="0" w:name="_GoBack"/>
      <w:r>
        <w:rPr>
          <w:b/>
          <w:bCs/>
        </w:rPr>
        <w:t xml:space="preserve">Checkliste: </w:t>
      </w:r>
      <w:r w:rsidRPr="006A736D">
        <w:rPr>
          <w:b/>
          <w:bCs/>
        </w:rPr>
        <w:t xml:space="preserve">Schritt-für-Schritt-Anleitung: </w:t>
      </w:r>
      <w:r>
        <w:rPr>
          <w:b/>
          <w:bCs/>
        </w:rPr>
        <w:t xml:space="preserve">Budget </w:t>
      </w:r>
      <w:r w:rsidRPr="004F2D36">
        <w:rPr>
          <w:b/>
          <w:bCs/>
        </w:rPr>
        <w:t>planen</w:t>
      </w:r>
    </w:p>
    <w:bookmarkEnd w:id="0"/>
    <w:p w14:paraId="72685F3B" w14:textId="77777777" w:rsidR="00580765" w:rsidRDefault="00580765" w:rsidP="00580765">
      <w:pPr>
        <w:pStyle w:val="KeinLeerraum"/>
      </w:pPr>
    </w:p>
    <w:tbl>
      <w:tblPr>
        <w:tblStyle w:val="Tabellenraster"/>
        <w:tblW w:w="0" w:type="auto"/>
        <w:tblLook w:val="04A0" w:firstRow="1" w:lastRow="0" w:firstColumn="1" w:lastColumn="0" w:noHBand="0" w:noVBand="1"/>
      </w:tblPr>
      <w:tblGrid>
        <w:gridCol w:w="3020"/>
        <w:gridCol w:w="4346"/>
        <w:gridCol w:w="1696"/>
      </w:tblGrid>
      <w:tr w:rsidR="00580765" w14:paraId="4DCAD2C7" w14:textId="77777777" w:rsidTr="00E804E1">
        <w:tc>
          <w:tcPr>
            <w:tcW w:w="3020" w:type="dxa"/>
            <w:shd w:val="clear" w:color="auto" w:fill="D9E2F3" w:themeFill="accent1" w:themeFillTint="33"/>
          </w:tcPr>
          <w:p w14:paraId="291A56F7" w14:textId="77777777" w:rsidR="00580765" w:rsidRPr="00034874" w:rsidRDefault="00580765" w:rsidP="00E804E1">
            <w:pPr>
              <w:pStyle w:val="KeinLeerraum"/>
              <w:rPr>
                <w:b/>
                <w:bCs/>
              </w:rPr>
            </w:pPr>
            <w:r w:rsidRPr="00034874">
              <w:rPr>
                <w:b/>
                <w:bCs/>
              </w:rPr>
              <w:t>Schritt</w:t>
            </w:r>
          </w:p>
        </w:tc>
        <w:tc>
          <w:tcPr>
            <w:tcW w:w="4346" w:type="dxa"/>
            <w:shd w:val="clear" w:color="auto" w:fill="D9E2F3" w:themeFill="accent1" w:themeFillTint="33"/>
          </w:tcPr>
          <w:p w14:paraId="7287175F" w14:textId="77777777" w:rsidR="00580765" w:rsidRPr="006A736D" w:rsidRDefault="00580765" w:rsidP="00E804E1">
            <w:pPr>
              <w:pStyle w:val="KeinLeerraum"/>
              <w:rPr>
                <w:b/>
                <w:bCs/>
              </w:rPr>
            </w:pPr>
            <w:r w:rsidRPr="006A736D">
              <w:rPr>
                <w:b/>
                <w:bCs/>
              </w:rPr>
              <w:t xml:space="preserve">Das ist </w:t>
            </w:r>
            <w:r w:rsidRPr="004F2D36">
              <w:rPr>
                <w:b/>
                <w:bCs/>
              </w:rPr>
              <w:t>wichtig</w:t>
            </w:r>
          </w:p>
        </w:tc>
        <w:tc>
          <w:tcPr>
            <w:tcW w:w="1696" w:type="dxa"/>
            <w:shd w:val="clear" w:color="auto" w:fill="D9E2F3" w:themeFill="accent1" w:themeFillTint="33"/>
          </w:tcPr>
          <w:p w14:paraId="439888F4" w14:textId="77777777" w:rsidR="00580765" w:rsidRPr="006A736D" w:rsidRDefault="00580765" w:rsidP="00E804E1">
            <w:pPr>
              <w:pStyle w:val="KeinLeerraum"/>
              <w:rPr>
                <w:b/>
                <w:bCs/>
              </w:rPr>
            </w:pPr>
            <w:r w:rsidRPr="006A736D">
              <w:rPr>
                <w:b/>
                <w:bCs/>
              </w:rPr>
              <w:t>Erledigt?</w:t>
            </w:r>
          </w:p>
        </w:tc>
      </w:tr>
      <w:tr w:rsidR="00580765" w14:paraId="5D2BD727" w14:textId="77777777" w:rsidTr="00E804E1">
        <w:tc>
          <w:tcPr>
            <w:tcW w:w="3020" w:type="dxa"/>
          </w:tcPr>
          <w:p w14:paraId="790509D6" w14:textId="77777777" w:rsidR="00580765" w:rsidRPr="00034874" w:rsidRDefault="00580765" w:rsidP="00E804E1">
            <w:pPr>
              <w:pStyle w:val="KeinLeerraum"/>
              <w:rPr>
                <w:b/>
                <w:bCs/>
              </w:rPr>
            </w:pPr>
            <w:r w:rsidRPr="00034874">
              <w:rPr>
                <w:b/>
                <w:bCs/>
              </w:rPr>
              <w:t>Schritt 1: Machen Sie einen Kassensturz für das aktuelle Jahr</w:t>
            </w:r>
            <w:r>
              <w:rPr>
                <w:b/>
                <w:bCs/>
              </w:rPr>
              <w:t>.</w:t>
            </w:r>
          </w:p>
        </w:tc>
        <w:tc>
          <w:tcPr>
            <w:tcW w:w="4346" w:type="dxa"/>
          </w:tcPr>
          <w:p w14:paraId="51574603" w14:textId="77777777" w:rsidR="00580765" w:rsidRDefault="00580765" w:rsidP="00580765">
            <w:pPr>
              <w:pStyle w:val="KeinLeerraum"/>
              <w:numPr>
                <w:ilvl w:val="0"/>
                <w:numId w:val="22"/>
              </w:numPr>
            </w:pPr>
            <w:r>
              <w:t>Prüfen Sie, wie es um das Budget für 2025 steht. Klären Sie, wo es eng wird. Machen Sie aus, woran das liegt. Das sollten Sie zukünftig im Auge behalten.</w:t>
            </w:r>
          </w:p>
          <w:p w14:paraId="1C25B0E4" w14:textId="77777777" w:rsidR="00580765" w:rsidRDefault="00580765" w:rsidP="00580765">
            <w:pPr>
              <w:pStyle w:val="KeinLeerraum"/>
              <w:numPr>
                <w:ilvl w:val="0"/>
                <w:numId w:val="22"/>
              </w:numPr>
            </w:pPr>
            <w:r>
              <w:t>Untersuchen Sie, inwieweit es noch nicht ausgeschöpfte Budgetposten gibt. Ggf. können Sie für 2026 angedachte Ausgaben, etwa für Anschaffungen, noch ins aktuelle Jahr verschieben. Das schont das Budget im kommenden Jahr.</w:t>
            </w:r>
          </w:p>
          <w:p w14:paraId="6CFFDF76" w14:textId="77777777" w:rsidR="00580765" w:rsidRDefault="00580765" w:rsidP="00580765">
            <w:pPr>
              <w:pStyle w:val="KeinLeerraum"/>
              <w:numPr>
                <w:ilvl w:val="0"/>
                <w:numId w:val="22"/>
              </w:numPr>
            </w:pPr>
            <w:r>
              <w:t xml:space="preserve">Gab es besondere Kosten oder Ausgaben außer der Reihe, sollten Sie diese mit einer Begründung dokumentieren. Prüfen Sie, inwieweit Sie solche Kosten in der Planung für 2026 berücksichtigen müssen. </w:t>
            </w:r>
          </w:p>
        </w:tc>
        <w:tc>
          <w:tcPr>
            <w:tcW w:w="1696" w:type="dxa"/>
          </w:tcPr>
          <w:p w14:paraId="2F2C9A65" w14:textId="77777777" w:rsidR="00580765" w:rsidRDefault="00580765" w:rsidP="00E804E1">
            <w:pPr>
              <w:pStyle w:val="KeinLeerraum"/>
            </w:pPr>
            <w:r w:rsidRPr="00F846E7">
              <w:fldChar w:fldCharType="begin">
                <w:ffData>
                  <w:name w:val="Kontrollkästchen1"/>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Ja </w:t>
            </w:r>
            <w:r w:rsidRPr="00F846E7">
              <w:fldChar w:fldCharType="begin">
                <w:ffData>
                  <w:name w:val="Kontrollkästchen2"/>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Nein</w:t>
            </w:r>
          </w:p>
        </w:tc>
      </w:tr>
      <w:tr w:rsidR="00580765" w14:paraId="3C4887FE" w14:textId="77777777" w:rsidTr="00E804E1">
        <w:tc>
          <w:tcPr>
            <w:tcW w:w="3020" w:type="dxa"/>
          </w:tcPr>
          <w:p w14:paraId="75E9D16D" w14:textId="77777777" w:rsidR="00580765" w:rsidRPr="00034874" w:rsidRDefault="00580765" w:rsidP="00E804E1">
            <w:pPr>
              <w:pStyle w:val="KeinLeerraum"/>
              <w:rPr>
                <w:b/>
                <w:bCs/>
              </w:rPr>
            </w:pPr>
            <w:r w:rsidRPr="00034874">
              <w:rPr>
                <w:b/>
                <w:bCs/>
              </w:rPr>
              <w:t>Schritt 2: Bewerten Sie die künftige Situation Ihres Unternehmens</w:t>
            </w:r>
            <w:r>
              <w:rPr>
                <w:b/>
                <w:bCs/>
              </w:rPr>
              <w:t>.</w:t>
            </w:r>
          </w:p>
        </w:tc>
        <w:tc>
          <w:tcPr>
            <w:tcW w:w="4346" w:type="dxa"/>
          </w:tcPr>
          <w:p w14:paraId="26142FC5" w14:textId="77777777" w:rsidR="00580765" w:rsidRDefault="00580765" w:rsidP="00580765">
            <w:pPr>
              <w:pStyle w:val="KeinLeerraum"/>
              <w:numPr>
                <w:ilvl w:val="0"/>
                <w:numId w:val="23"/>
              </w:numPr>
            </w:pPr>
            <w:r>
              <w:t>Holen Sie sich Informationen zur aktuellen Situation und finanziellen Lage Ihres Unternehmens. Damit können Sie sich leichter auf das einstellen, was auf Ihr Unternehmen und alle Abteilungen zukommt. Die entsprechenden Informationen bekommen Sie vom Controlling oder von der Unternehmensleitung.</w:t>
            </w:r>
          </w:p>
          <w:p w14:paraId="6F796511" w14:textId="77777777" w:rsidR="00580765" w:rsidRDefault="00580765" w:rsidP="00580765">
            <w:pPr>
              <w:pStyle w:val="KeinLeerraum"/>
              <w:numPr>
                <w:ilvl w:val="0"/>
                <w:numId w:val="23"/>
              </w:numPr>
            </w:pPr>
            <w:r>
              <w:t>Besprechen Sie mit der Unternehmensleitung auch strategische Entwicklungen. Steigt Ihr Unternehmen in ein datenintensives Geschäftsfeld ein oder wird kräftig expandiert, kann das auch zu Kosten für den Datenschutz und dessen Organisation nach sich ziehen. Die sollten berücksichtigt werden.</w:t>
            </w:r>
          </w:p>
        </w:tc>
        <w:tc>
          <w:tcPr>
            <w:tcW w:w="1696" w:type="dxa"/>
          </w:tcPr>
          <w:p w14:paraId="1F27287A" w14:textId="77777777" w:rsidR="00580765" w:rsidRDefault="00580765" w:rsidP="00E804E1">
            <w:pPr>
              <w:pStyle w:val="KeinLeerraum"/>
            </w:pPr>
            <w:r w:rsidRPr="00F846E7">
              <w:fldChar w:fldCharType="begin">
                <w:ffData>
                  <w:name w:val="Kontrollkästchen1"/>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Ja </w:t>
            </w:r>
            <w:r w:rsidRPr="00F846E7">
              <w:fldChar w:fldCharType="begin">
                <w:ffData>
                  <w:name w:val="Kontrollkästchen2"/>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Nein</w:t>
            </w:r>
          </w:p>
        </w:tc>
      </w:tr>
      <w:tr w:rsidR="00580765" w14:paraId="244E6BA0" w14:textId="77777777" w:rsidTr="00E804E1">
        <w:tc>
          <w:tcPr>
            <w:tcW w:w="3020" w:type="dxa"/>
          </w:tcPr>
          <w:p w14:paraId="4595F38A" w14:textId="77777777" w:rsidR="00580765" w:rsidRPr="00034874" w:rsidRDefault="00580765" w:rsidP="00E804E1">
            <w:pPr>
              <w:pStyle w:val="KeinLeerraum"/>
              <w:rPr>
                <w:b/>
                <w:bCs/>
              </w:rPr>
            </w:pPr>
            <w:r w:rsidRPr="00034874">
              <w:rPr>
                <w:b/>
                <w:bCs/>
              </w:rPr>
              <w:t xml:space="preserve">Schritt 3: Prüfen Sie, inwieweit neue Rahmenbedingungen zu berücksichtigen </w:t>
            </w:r>
            <w:r w:rsidRPr="004F2D36">
              <w:rPr>
                <w:b/>
                <w:bCs/>
              </w:rPr>
              <w:t>sind</w:t>
            </w:r>
            <w:r w:rsidRPr="00F125C7">
              <w:rPr>
                <w:b/>
                <w:bCs/>
              </w:rPr>
              <w:t>.</w:t>
            </w:r>
          </w:p>
        </w:tc>
        <w:tc>
          <w:tcPr>
            <w:tcW w:w="4346" w:type="dxa"/>
          </w:tcPr>
          <w:p w14:paraId="24ACCDED" w14:textId="77777777" w:rsidR="00580765" w:rsidRDefault="00580765" w:rsidP="00580765">
            <w:pPr>
              <w:pStyle w:val="KeinLeerraum"/>
              <w:numPr>
                <w:ilvl w:val="0"/>
                <w:numId w:val="24"/>
              </w:numPr>
            </w:pPr>
            <w:r>
              <w:t>Hier kann es einerseits um die Geschäftstätigkeit Ihres Unternehmens gehen. Verändern sich Rahmenbedingungen, etwa weil auf neue Datenverarbeitungssysteme gesetzt wird, wird das wohl auch Sie beschäftigen.</w:t>
            </w:r>
          </w:p>
          <w:p w14:paraId="1464B9F1" w14:textId="77777777" w:rsidR="00580765" w:rsidRDefault="00580765" w:rsidP="00580765">
            <w:pPr>
              <w:pStyle w:val="KeinLeerraum"/>
              <w:numPr>
                <w:ilvl w:val="0"/>
                <w:numId w:val="24"/>
              </w:numPr>
            </w:pPr>
            <w:r>
              <w:t xml:space="preserve">Neue gesetzliche Rahmenbedingungen, etwa im Bereich </w:t>
            </w:r>
            <w:r w:rsidRPr="004F2D36">
              <w:t>Künstliche</w:t>
            </w:r>
            <w:r>
              <w:t xml:space="preserve"> Intelligenz (KI) oder Cybersecurity können bei der Umsetzung auch Datenschutzrelevanz haben. Hier entstehen dann meist auch Kosten, die Sie berücksichtigen müssen.</w:t>
            </w:r>
          </w:p>
        </w:tc>
        <w:tc>
          <w:tcPr>
            <w:tcW w:w="1696" w:type="dxa"/>
          </w:tcPr>
          <w:p w14:paraId="773E18E8" w14:textId="77777777" w:rsidR="00580765" w:rsidRDefault="00580765" w:rsidP="00E804E1">
            <w:pPr>
              <w:pStyle w:val="KeinLeerraum"/>
            </w:pPr>
            <w:r w:rsidRPr="00F846E7">
              <w:fldChar w:fldCharType="begin">
                <w:ffData>
                  <w:name w:val="Kontrollkästchen1"/>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Ja </w:t>
            </w:r>
            <w:r w:rsidRPr="00F846E7">
              <w:fldChar w:fldCharType="begin">
                <w:ffData>
                  <w:name w:val="Kontrollkästchen2"/>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Nein</w:t>
            </w:r>
          </w:p>
        </w:tc>
      </w:tr>
      <w:tr w:rsidR="00580765" w14:paraId="633633E5" w14:textId="77777777" w:rsidTr="00E804E1">
        <w:tc>
          <w:tcPr>
            <w:tcW w:w="3020" w:type="dxa"/>
          </w:tcPr>
          <w:p w14:paraId="6F83AFF7" w14:textId="77777777" w:rsidR="00580765" w:rsidRPr="00034874" w:rsidRDefault="00580765" w:rsidP="00E804E1">
            <w:pPr>
              <w:pStyle w:val="KeinLeerraum"/>
              <w:rPr>
                <w:b/>
                <w:bCs/>
              </w:rPr>
            </w:pPr>
            <w:r w:rsidRPr="000066AD">
              <w:rPr>
                <w:b/>
                <w:bCs/>
              </w:rPr>
              <w:t>Schritt 4: Machen Sie eine Risikobewertung.</w:t>
            </w:r>
          </w:p>
        </w:tc>
        <w:tc>
          <w:tcPr>
            <w:tcW w:w="4346" w:type="dxa"/>
          </w:tcPr>
          <w:p w14:paraId="2A028494" w14:textId="77777777" w:rsidR="00580765" w:rsidRDefault="00580765" w:rsidP="00580765">
            <w:pPr>
              <w:pStyle w:val="KeinLeerraum"/>
              <w:numPr>
                <w:ilvl w:val="0"/>
                <w:numId w:val="25"/>
              </w:numPr>
            </w:pPr>
            <w:r>
              <w:t>Eine Risikoanalyse ist ein guter Ansatz, um zu erkennen, wo es im Datenschutz brenzlig werden könnte. Machen Sie die Analyse umfassend und nehmen Sie alle Risiken auf, etwa auch mangelnde Awareness. Wollen Sie hier gegensteuern, kann das Kosten verursachen.</w:t>
            </w:r>
          </w:p>
          <w:p w14:paraId="3DA4E055" w14:textId="77777777" w:rsidR="00580765" w:rsidRDefault="00580765" w:rsidP="00580765">
            <w:pPr>
              <w:pStyle w:val="KeinLeerraum"/>
              <w:numPr>
                <w:ilvl w:val="0"/>
                <w:numId w:val="25"/>
              </w:numPr>
            </w:pPr>
            <w:r>
              <w:t>Denken Sie auch an Risiken aus Ihrem Bereich. Das kann eine zu geringe personelle Ausstattung genauso sein wie eine unzureichende Ausbildung.</w:t>
            </w:r>
          </w:p>
          <w:p w14:paraId="793EEA0D" w14:textId="77777777" w:rsidR="00580765" w:rsidRDefault="00580765" w:rsidP="00580765">
            <w:pPr>
              <w:pStyle w:val="KeinLeerraum"/>
              <w:numPr>
                <w:ilvl w:val="0"/>
                <w:numId w:val="25"/>
              </w:numPr>
            </w:pPr>
            <w:r>
              <w:lastRenderedPageBreak/>
              <w:t>Bewerten Sie so, dass Sie als Datenschutzbeauftragter gut mit der Einschätzung leben können. Risiken sollten nie kleingeredet werden, wenn Gegenmaßnahmen teuer werden können.</w:t>
            </w:r>
          </w:p>
        </w:tc>
        <w:tc>
          <w:tcPr>
            <w:tcW w:w="1696" w:type="dxa"/>
          </w:tcPr>
          <w:p w14:paraId="7DA5F85E" w14:textId="77777777" w:rsidR="00580765" w:rsidRDefault="00580765" w:rsidP="00E804E1">
            <w:pPr>
              <w:pStyle w:val="KeinLeerraum"/>
            </w:pPr>
            <w:r w:rsidRPr="00F846E7">
              <w:lastRenderedPageBreak/>
              <w:fldChar w:fldCharType="begin">
                <w:ffData>
                  <w:name w:val="Kontrollkästchen1"/>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Ja </w:t>
            </w:r>
            <w:r w:rsidRPr="00F846E7">
              <w:fldChar w:fldCharType="begin">
                <w:ffData>
                  <w:name w:val="Kontrollkästchen2"/>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Nein</w:t>
            </w:r>
          </w:p>
        </w:tc>
      </w:tr>
      <w:tr w:rsidR="00580765" w14:paraId="4FEE04A4" w14:textId="77777777" w:rsidTr="00E804E1">
        <w:tc>
          <w:tcPr>
            <w:tcW w:w="3020" w:type="dxa"/>
          </w:tcPr>
          <w:p w14:paraId="3171BAE0" w14:textId="77777777" w:rsidR="00580765" w:rsidRPr="00034874" w:rsidRDefault="00580765" w:rsidP="00E804E1">
            <w:pPr>
              <w:pStyle w:val="KeinLeerraum"/>
              <w:rPr>
                <w:b/>
                <w:bCs/>
              </w:rPr>
            </w:pPr>
            <w:r w:rsidRPr="00034874">
              <w:rPr>
                <w:b/>
                <w:bCs/>
              </w:rPr>
              <w:t>Schritt 5: Identifizieren Sie den Handlungsbedarf</w:t>
            </w:r>
            <w:r>
              <w:rPr>
                <w:b/>
                <w:bCs/>
              </w:rPr>
              <w:t>.</w:t>
            </w:r>
          </w:p>
        </w:tc>
        <w:tc>
          <w:tcPr>
            <w:tcW w:w="4346" w:type="dxa"/>
          </w:tcPr>
          <w:p w14:paraId="731ADF51" w14:textId="77777777" w:rsidR="00580765" w:rsidRDefault="00580765" w:rsidP="00580765">
            <w:pPr>
              <w:pStyle w:val="KeinLeerraum"/>
              <w:numPr>
                <w:ilvl w:val="0"/>
                <w:numId w:val="26"/>
              </w:numPr>
            </w:pPr>
            <w:r>
              <w:t>Machen Sie aus, was aus Ihrer Sicht in Ihrem Bereich zu tun ist. Schränken Sie sich hier auf keinen Fall ein, nur um einen geringen Bedarf ausweisen zu können. Das kann sich rächen.</w:t>
            </w:r>
          </w:p>
          <w:p w14:paraId="68F60C40" w14:textId="77777777" w:rsidR="00580765" w:rsidRDefault="00580765" w:rsidP="00580765">
            <w:pPr>
              <w:pStyle w:val="KeinLeerraum"/>
              <w:numPr>
                <w:ilvl w:val="0"/>
                <w:numId w:val="26"/>
              </w:numPr>
            </w:pPr>
            <w:r>
              <w:t>Auch wenn in anderen Bereichen etwas zu tun ist, kann das bei Ihnen Kosten verursachen. So zum Beispiel, wenn Sie Know-how aufbauen müssen und eine Schulung oder Fachliteratur brauchen. Aber auch für das Beraten oder Kontrollieren der Umsetzung sind Aufwände zu berücksichtigen.</w:t>
            </w:r>
          </w:p>
        </w:tc>
        <w:tc>
          <w:tcPr>
            <w:tcW w:w="1696" w:type="dxa"/>
          </w:tcPr>
          <w:p w14:paraId="4240EDC2" w14:textId="77777777" w:rsidR="00580765" w:rsidRDefault="00580765" w:rsidP="00E804E1">
            <w:pPr>
              <w:pStyle w:val="KeinLeerraum"/>
            </w:pPr>
            <w:r w:rsidRPr="00F846E7">
              <w:fldChar w:fldCharType="begin">
                <w:ffData>
                  <w:name w:val="Kontrollkästchen1"/>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Ja </w:t>
            </w:r>
            <w:r w:rsidRPr="00F846E7">
              <w:fldChar w:fldCharType="begin">
                <w:ffData>
                  <w:name w:val="Kontrollkästchen2"/>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Nein</w:t>
            </w:r>
          </w:p>
        </w:tc>
      </w:tr>
      <w:tr w:rsidR="00580765" w14:paraId="480405A8" w14:textId="77777777" w:rsidTr="00E804E1">
        <w:tc>
          <w:tcPr>
            <w:tcW w:w="3020" w:type="dxa"/>
          </w:tcPr>
          <w:p w14:paraId="7934E742" w14:textId="77777777" w:rsidR="00580765" w:rsidRPr="00034874" w:rsidRDefault="00580765" w:rsidP="00E804E1">
            <w:pPr>
              <w:pStyle w:val="KeinLeerraum"/>
              <w:rPr>
                <w:b/>
                <w:bCs/>
              </w:rPr>
            </w:pPr>
            <w:r w:rsidRPr="00034874">
              <w:rPr>
                <w:b/>
                <w:bCs/>
              </w:rPr>
              <w:t>Schritt 6: Setzen Sie Schwerpunkte für Ihre Arbeit</w:t>
            </w:r>
            <w:r>
              <w:rPr>
                <w:b/>
                <w:bCs/>
              </w:rPr>
              <w:t>.</w:t>
            </w:r>
          </w:p>
        </w:tc>
        <w:tc>
          <w:tcPr>
            <w:tcW w:w="4346" w:type="dxa"/>
          </w:tcPr>
          <w:p w14:paraId="7D98CD74" w14:textId="77777777" w:rsidR="00580765" w:rsidRDefault="00580765" w:rsidP="00580765">
            <w:pPr>
              <w:pStyle w:val="KeinLeerraum"/>
              <w:numPr>
                <w:ilvl w:val="0"/>
                <w:numId w:val="28"/>
              </w:numPr>
            </w:pPr>
            <w:r>
              <w:t>Prüfen Sie, welche Schwerpunkte Ihr Unternehmen im Datenschutz setzen muss. Das kann etwa ein relevantes Projekt sein oder die Einführung neuer Technologien, mit denen personenbezogene Daten verarbeitet werden.</w:t>
            </w:r>
          </w:p>
          <w:p w14:paraId="6A0ECC5B" w14:textId="77777777" w:rsidR="00580765" w:rsidRDefault="00580765" w:rsidP="00580765">
            <w:pPr>
              <w:pStyle w:val="KeinLeerraum"/>
              <w:numPr>
                <w:ilvl w:val="0"/>
                <w:numId w:val="28"/>
              </w:numPr>
            </w:pPr>
            <w:r>
              <w:t xml:space="preserve">Legen Sie zudem fest, welche Schwerpunkte Sie als Datenschutzbeauftragter bei Ihrer Arbeit in 2026 setzen wollen. </w:t>
            </w:r>
          </w:p>
          <w:p w14:paraId="54C2AA94" w14:textId="77777777" w:rsidR="00580765" w:rsidRDefault="00580765" w:rsidP="00580765">
            <w:pPr>
              <w:pStyle w:val="KeinLeerraum"/>
              <w:numPr>
                <w:ilvl w:val="0"/>
                <w:numId w:val="28"/>
              </w:numPr>
            </w:pPr>
            <w:r>
              <w:t xml:space="preserve">Haben Sie auch ein Auge auf Kosten, die eher beiläufig entstehen. Egal, ob </w:t>
            </w:r>
            <w:proofErr w:type="spellStart"/>
            <w:r>
              <w:t>Awarenessmaßnahmen</w:t>
            </w:r>
            <w:proofErr w:type="spellEnd"/>
            <w:r>
              <w:t>, Kosten für Räumlichkeiten oder technische Ausstattung. Hier kann schnell etwas zusammenkommen, das sich nicht aus der Portokasse bestreiten lässt.</w:t>
            </w:r>
          </w:p>
        </w:tc>
        <w:tc>
          <w:tcPr>
            <w:tcW w:w="1696" w:type="dxa"/>
          </w:tcPr>
          <w:p w14:paraId="4B16E2B5" w14:textId="77777777" w:rsidR="00580765" w:rsidRDefault="00580765" w:rsidP="00E804E1">
            <w:pPr>
              <w:pStyle w:val="KeinLeerraum"/>
            </w:pPr>
            <w:r w:rsidRPr="00F846E7">
              <w:fldChar w:fldCharType="begin">
                <w:ffData>
                  <w:name w:val="Kontrollkästchen1"/>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Ja </w:t>
            </w:r>
            <w:r w:rsidRPr="00F846E7">
              <w:fldChar w:fldCharType="begin">
                <w:ffData>
                  <w:name w:val="Kontrollkästchen2"/>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Nein</w:t>
            </w:r>
          </w:p>
        </w:tc>
      </w:tr>
      <w:tr w:rsidR="00580765" w14:paraId="56891C20" w14:textId="77777777" w:rsidTr="00E804E1">
        <w:tc>
          <w:tcPr>
            <w:tcW w:w="3020" w:type="dxa"/>
          </w:tcPr>
          <w:p w14:paraId="5D59D7F2" w14:textId="77777777" w:rsidR="00580765" w:rsidRPr="00034874" w:rsidRDefault="00580765" w:rsidP="00E804E1">
            <w:pPr>
              <w:pStyle w:val="KeinLeerraum"/>
              <w:rPr>
                <w:b/>
                <w:bCs/>
              </w:rPr>
            </w:pPr>
            <w:r w:rsidRPr="00034874">
              <w:rPr>
                <w:b/>
                <w:bCs/>
              </w:rPr>
              <w:t>Schritt 7: Beziffern Sie den Bedarf</w:t>
            </w:r>
            <w:r>
              <w:rPr>
                <w:b/>
                <w:bCs/>
              </w:rPr>
              <w:t>.</w:t>
            </w:r>
          </w:p>
        </w:tc>
        <w:tc>
          <w:tcPr>
            <w:tcW w:w="4346" w:type="dxa"/>
          </w:tcPr>
          <w:p w14:paraId="5ABE378E" w14:textId="77777777" w:rsidR="00580765" w:rsidRDefault="00580765" w:rsidP="00580765">
            <w:pPr>
              <w:pStyle w:val="KeinLeerraum"/>
              <w:numPr>
                <w:ilvl w:val="0"/>
                <w:numId w:val="27"/>
              </w:numPr>
            </w:pPr>
            <w:r>
              <w:t>Schätzen Sie ab, welche Summen für die entsprechenden Budgetposten zu berücksichtigen sind.</w:t>
            </w:r>
          </w:p>
          <w:p w14:paraId="4E6617DB" w14:textId="77777777" w:rsidR="00580765" w:rsidRDefault="00580765" w:rsidP="00580765">
            <w:pPr>
              <w:pStyle w:val="KeinLeerraum"/>
              <w:numPr>
                <w:ilvl w:val="0"/>
                <w:numId w:val="27"/>
              </w:numPr>
            </w:pPr>
            <w:r>
              <w:t>Denken Sie immer an einen gewissen Puffer. Nichts ist schlimmer, als sich im Budget nach unten zu verschätzen. Außerdem: Mit einem Puffer kommen Sie am Ende besser weg, wenn Ihr Budgetvorschlag zusammengekürzt wird.</w:t>
            </w:r>
          </w:p>
        </w:tc>
        <w:tc>
          <w:tcPr>
            <w:tcW w:w="1696" w:type="dxa"/>
          </w:tcPr>
          <w:p w14:paraId="3DADFB29" w14:textId="77777777" w:rsidR="00580765" w:rsidRDefault="00580765" w:rsidP="00E804E1">
            <w:pPr>
              <w:pStyle w:val="KeinLeerraum"/>
            </w:pPr>
            <w:r w:rsidRPr="00F846E7">
              <w:fldChar w:fldCharType="begin">
                <w:ffData>
                  <w:name w:val="Kontrollkästchen1"/>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Ja </w:t>
            </w:r>
            <w:r w:rsidRPr="00F846E7">
              <w:fldChar w:fldCharType="begin">
                <w:ffData>
                  <w:name w:val="Kontrollkästchen2"/>
                  <w:enabled/>
                  <w:calcOnExit w:val="0"/>
                  <w:checkBox>
                    <w:sizeAuto/>
                    <w:default w:val="0"/>
                  </w:checkBox>
                </w:ffData>
              </w:fldChar>
            </w:r>
            <w:r w:rsidRPr="00F846E7">
              <w:instrText xml:space="preserve"> FORMCHECKBOX </w:instrText>
            </w:r>
            <w:r>
              <w:fldChar w:fldCharType="separate"/>
            </w:r>
            <w:r w:rsidRPr="00F846E7">
              <w:fldChar w:fldCharType="end"/>
            </w:r>
            <w:r w:rsidRPr="00F846E7">
              <w:t xml:space="preserve"> Nein</w:t>
            </w:r>
          </w:p>
        </w:tc>
      </w:tr>
      <w:tr w:rsidR="00580765" w14:paraId="13D9F10A" w14:textId="77777777" w:rsidTr="00E804E1">
        <w:tc>
          <w:tcPr>
            <w:tcW w:w="3020" w:type="dxa"/>
          </w:tcPr>
          <w:p w14:paraId="6508D55C" w14:textId="77777777" w:rsidR="00580765" w:rsidRPr="00034874" w:rsidRDefault="00580765" w:rsidP="00E804E1">
            <w:pPr>
              <w:pStyle w:val="KeinLeerraum"/>
              <w:rPr>
                <w:b/>
                <w:bCs/>
              </w:rPr>
            </w:pPr>
            <w:r w:rsidRPr="00034874">
              <w:rPr>
                <w:b/>
                <w:bCs/>
              </w:rPr>
              <w:t>Schritt 8: Stimmen Sie Ihre Planung ab</w:t>
            </w:r>
            <w:r>
              <w:rPr>
                <w:b/>
                <w:bCs/>
              </w:rPr>
              <w:t>.</w:t>
            </w:r>
          </w:p>
        </w:tc>
        <w:tc>
          <w:tcPr>
            <w:tcW w:w="4346" w:type="dxa"/>
          </w:tcPr>
          <w:p w14:paraId="1EEE0D2E" w14:textId="77777777" w:rsidR="00580765" w:rsidRDefault="00580765" w:rsidP="00580765">
            <w:pPr>
              <w:pStyle w:val="KeinLeerraum"/>
              <w:numPr>
                <w:ilvl w:val="0"/>
                <w:numId w:val="29"/>
              </w:numPr>
            </w:pPr>
            <w:r>
              <w:t>Bevor Sie mit der Unternehmensleitung sprechen, kann es sinnvoll sein, wenn Sie vorab mit dem Controlling sprechen. Das kann Sie vor Fehlern bewahren. Außerdem vermeiden Sie, dass Sie bei der Präsentation vor der Unternehmensleitung von unangenehmen Fragen überrascht werden.</w:t>
            </w:r>
          </w:p>
          <w:p w14:paraId="2D7C60A0" w14:textId="77777777" w:rsidR="00580765" w:rsidRDefault="00580765" w:rsidP="00580765">
            <w:pPr>
              <w:pStyle w:val="KeinLeerraum"/>
              <w:numPr>
                <w:ilvl w:val="0"/>
                <w:numId w:val="29"/>
              </w:numPr>
            </w:pPr>
            <w:r>
              <w:t>Stimmen Sie sich mit der Unternehmensleitung ab. Will man das Budget kürzen, sollten Sie an die bestehende gesetzliche Unterstützungspflicht erinnern. Das hilft oft.</w:t>
            </w:r>
          </w:p>
        </w:tc>
        <w:tc>
          <w:tcPr>
            <w:tcW w:w="1696" w:type="dxa"/>
          </w:tcPr>
          <w:p w14:paraId="17939579" w14:textId="77777777" w:rsidR="00580765" w:rsidRPr="00F846E7" w:rsidRDefault="00580765" w:rsidP="00E804E1">
            <w:pPr>
              <w:pStyle w:val="KeinLeerraum"/>
            </w:pPr>
            <w:r w:rsidRPr="002B404E">
              <w:fldChar w:fldCharType="begin">
                <w:ffData>
                  <w:name w:val="Kontrollkästchen1"/>
                  <w:enabled/>
                  <w:calcOnExit w:val="0"/>
                  <w:checkBox>
                    <w:sizeAuto/>
                    <w:default w:val="0"/>
                  </w:checkBox>
                </w:ffData>
              </w:fldChar>
            </w:r>
            <w:r w:rsidRPr="002B404E">
              <w:instrText xml:space="preserve"> FORMCHECKBOX </w:instrText>
            </w:r>
            <w:r>
              <w:fldChar w:fldCharType="separate"/>
            </w:r>
            <w:r w:rsidRPr="002B404E">
              <w:fldChar w:fldCharType="end"/>
            </w:r>
            <w:r w:rsidRPr="002B404E">
              <w:t xml:space="preserve"> Ja </w:t>
            </w:r>
            <w:r w:rsidRPr="002B404E">
              <w:fldChar w:fldCharType="begin">
                <w:ffData>
                  <w:name w:val="Kontrollkästchen2"/>
                  <w:enabled/>
                  <w:calcOnExit w:val="0"/>
                  <w:checkBox>
                    <w:sizeAuto/>
                    <w:default w:val="0"/>
                  </w:checkBox>
                </w:ffData>
              </w:fldChar>
            </w:r>
            <w:r w:rsidRPr="002B404E">
              <w:instrText xml:space="preserve"> FORMCHECKBOX </w:instrText>
            </w:r>
            <w:r>
              <w:fldChar w:fldCharType="separate"/>
            </w:r>
            <w:r w:rsidRPr="002B404E">
              <w:fldChar w:fldCharType="end"/>
            </w:r>
            <w:r w:rsidRPr="002B404E">
              <w:t xml:space="preserve"> Nein</w:t>
            </w:r>
          </w:p>
        </w:tc>
      </w:tr>
      <w:tr w:rsidR="00580765" w14:paraId="20CDCC81" w14:textId="77777777" w:rsidTr="00E804E1">
        <w:tc>
          <w:tcPr>
            <w:tcW w:w="3020" w:type="dxa"/>
          </w:tcPr>
          <w:p w14:paraId="2B00DB4F" w14:textId="77777777" w:rsidR="00580765" w:rsidRPr="00034874" w:rsidRDefault="00580765" w:rsidP="00E804E1">
            <w:pPr>
              <w:pStyle w:val="KeinLeerraum"/>
              <w:rPr>
                <w:b/>
                <w:bCs/>
              </w:rPr>
            </w:pPr>
            <w:r w:rsidRPr="00034874">
              <w:rPr>
                <w:b/>
                <w:bCs/>
              </w:rPr>
              <w:t>Schritt 9: Planen Sie konkret das Jahr 2026</w:t>
            </w:r>
            <w:r>
              <w:rPr>
                <w:b/>
                <w:bCs/>
              </w:rPr>
              <w:t>.</w:t>
            </w:r>
          </w:p>
        </w:tc>
        <w:tc>
          <w:tcPr>
            <w:tcW w:w="4346" w:type="dxa"/>
          </w:tcPr>
          <w:p w14:paraId="5AEA34E6" w14:textId="77777777" w:rsidR="00580765" w:rsidRDefault="00580765" w:rsidP="00580765">
            <w:pPr>
              <w:pStyle w:val="KeinLeerraum"/>
              <w:numPr>
                <w:ilvl w:val="0"/>
                <w:numId w:val="30"/>
              </w:numPr>
            </w:pPr>
            <w:r w:rsidRPr="00F125C7">
              <w:t>Stehen das Budget und die einzelnen Posten</w:t>
            </w:r>
            <w:r>
              <w:t xml:space="preserve"> fest, sollten Sie sich an die </w:t>
            </w:r>
            <w:r>
              <w:lastRenderedPageBreak/>
              <w:t>konkrete Planung machen. Überlegen Sie, wann im Jahr Sie welche Ausgaben berücksichtigen sollten.</w:t>
            </w:r>
          </w:p>
          <w:p w14:paraId="65FC352B" w14:textId="77777777" w:rsidR="00580765" w:rsidRDefault="00580765" w:rsidP="00580765">
            <w:pPr>
              <w:pStyle w:val="KeinLeerraum"/>
              <w:numPr>
                <w:ilvl w:val="0"/>
                <w:numId w:val="30"/>
              </w:numPr>
            </w:pPr>
            <w:r>
              <w:t>Manche Ausgaben brauchen viel Vorlauf, etwa wenn Angebote eingeholt werden müssen. Planen Sie keine Ausgaben auf den letzten Drücker. Dann</w:t>
            </w:r>
            <w:r w:rsidRPr="00F125C7">
              <w:t xml:space="preserve"> klappt</w:t>
            </w:r>
            <w:r>
              <w:t xml:space="preserve"> es vielleicht nicht mehr mit dem, was Sie mit dem Geld vorhatten.</w:t>
            </w:r>
          </w:p>
        </w:tc>
        <w:tc>
          <w:tcPr>
            <w:tcW w:w="1696" w:type="dxa"/>
          </w:tcPr>
          <w:p w14:paraId="179095C1" w14:textId="77777777" w:rsidR="00580765" w:rsidRPr="00F846E7" w:rsidRDefault="00580765" w:rsidP="00E804E1">
            <w:pPr>
              <w:pStyle w:val="KeinLeerraum"/>
            </w:pPr>
            <w:r w:rsidRPr="002B404E">
              <w:lastRenderedPageBreak/>
              <w:fldChar w:fldCharType="begin">
                <w:ffData>
                  <w:name w:val="Kontrollkästchen1"/>
                  <w:enabled/>
                  <w:calcOnExit w:val="0"/>
                  <w:checkBox>
                    <w:sizeAuto/>
                    <w:default w:val="0"/>
                  </w:checkBox>
                </w:ffData>
              </w:fldChar>
            </w:r>
            <w:r w:rsidRPr="002B404E">
              <w:instrText xml:space="preserve"> FORMCHECKBOX </w:instrText>
            </w:r>
            <w:r>
              <w:fldChar w:fldCharType="separate"/>
            </w:r>
            <w:r w:rsidRPr="002B404E">
              <w:fldChar w:fldCharType="end"/>
            </w:r>
            <w:r w:rsidRPr="002B404E">
              <w:t xml:space="preserve"> Ja </w:t>
            </w:r>
            <w:r w:rsidRPr="002B404E">
              <w:fldChar w:fldCharType="begin">
                <w:ffData>
                  <w:name w:val="Kontrollkästchen2"/>
                  <w:enabled/>
                  <w:calcOnExit w:val="0"/>
                  <w:checkBox>
                    <w:sizeAuto/>
                    <w:default w:val="0"/>
                  </w:checkBox>
                </w:ffData>
              </w:fldChar>
            </w:r>
            <w:r w:rsidRPr="002B404E">
              <w:instrText xml:space="preserve"> FORMCHECKBOX </w:instrText>
            </w:r>
            <w:r>
              <w:fldChar w:fldCharType="separate"/>
            </w:r>
            <w:r w:rsidRPr="002B404E">
              <w:fldChar w:fldCharType="end"/>
            </w:r>
            <w:r w:rsidRPr="002B404E">
              <w:t xml:space="preserve"> Nein</w:t>
            </w:r>
          </w:p>
        </w:tc>
      </w:tr>
      <w:tr w:rsidR="00580765" w14:paraId="227BF991" w14:textId="77777777" w:rsidTr="00E804E1">
        <w:tc>
          <w:tcPr>
            <w:tcW w:w="3020" w:type="dxa"/>
          </w:tcPr>
          <w:p w14:paraId="122B3DF8" w14:textId="77777777" w:rsidR="00580765" w:rsidRPr="00034874" w:rsidRDefault="00580765" w:rsidP="00E804E1">
            <w:pPr>
              <w:pStyle w:val="KeinLeerraum"/>
              <w:rPr>
                <w:b/>
                <w:bCs/>
              </w:rPr>
            </w:pPr>
            <w:r w:rsidRPr="00034874">
              <w:rPr>
                <w:b/>
                <w:bCs/>
              </w:rPr>
              <w:t>Schritt 10: Überwachen Sie Ihr Budget für 2026</w:t>
            </w:r>
            <w:r>
              <w:rPr>
                <w:b/>
                <w:bCs/>
              </w:rPr>
              <w:t>.</w:t>
            </w:r>
          </w:p>
        </w:tc>
        <w:tc>
          <w:tcPr>
            <w:tcW w:w="4346" w:type="dxa"/>
          </w:tcPr>
          <w:p w14:paraId="1FF5030D" w14:textId="77777777" w:rsidR="00580765" w:rsidRDefault="00580765" w:rsidP="00580765">
            <w:pPr>
              <w:pStyle w:val="KeinLeerraum"/>
              <w:numPr>
                <w:ilvl w:val="0"/>
                <w:numId w:val="31"/>
              </w:numPr>
            </w:pPr>
            <w:r>
              <w:t>Achten Sie in 2026 unbedingt auf die Kosten. Das ist besonders wichtig, wenn das Budget knapp ausgefallen ist.</w:t>
            </w:r>
          </w:p>
          <w:p w14:paraId="1582C6CB" w14:textId="77777777" w:rsidR="00580765" w:rsidRDefault="00580765" w:rsidP="00580765">
            <w:pPr>
              <w:pStyle w:val="KeinLeerraum"/>
              <w:numPr>
                <w:ilvl w:val="0"/>
                <w:numId w:val="31"/>
              </w:numPr>
            </w:pPr>
            <w:r>
              <w:t>Prüfen Sie stets, ob es Einsparpotenzial bei einzelnen Posten gibt. Manchmal können Sie auch Synergien nutzen, um Kosten bei Ihnen zu reduzieren.</w:t>
            </w:r>
          </w:p>
          <w:p w14:paraId="55110EA5" w14:textId="77777777" w:rsidR="00580765" w:rsidRDefault="00580765" w:rsidP="00580765">
            <w:pPr>
              <w:pStyle w:val="KeinLeerraum"/>
              <w:numPr>
                <w:ilvl w:val="0"/>
                <w:numId w:val="31"/>
              </w:numPr>
            </w:pPr>
            <w:r>
              <w:t>Gibt es Abweichungen vom Plan, sollten Sie den Ursachen auf den Grund gehen.</w:t>
            </w:r>
          </w:p>
          <w:p w14:paraId="0A6BB2ED" w14:textId="77777777" w:rsidR="00580765" w:rsidRDefault="00580765" w:rsidP="00580765">
            <w:pPr>
              <w:pStyle w:val="KeinLeerraum"/>
              <w:numPr>
                <w:ilvl w:val="0"/>
                <w:numId w:val="31"/>
              </w:numPr>
            </w:pPr>
            <w:r>
              <w:t>Läuft das Budget aus dem Ruder, sollten Sie frühzeitig das Gespräch suchen, beispielsweise mit dem Controlling oder der Unternehmensleitung.</w:t>
            </w:r>
          </w:p>
        </w:tc>
        <w:tc>
          <w:tcPr>
            <w:tcW w:w="1696" w:type="dxa"/>
          </w:tcPr>
          <w:p w14:paraId="60BBDF8C" w14:textId="77777777" w:rsidR="00580765" w:rsidRPr="00F846E7" w:rsidRDefault="00580765" w:rsidP="00E804E1">
            <w:pPr>
              <w:pStyle w:val="KeinLeerraum"/>
            </w:pPr>
            <w:r w:rsidRPr="002B404E">
              <w:fldChar w:fldCharType="begin">
                <w:ffData>
                  <w:name w:val="Kontrollkästchen1"/>
                  <w:enabled/>
                  <w:calcOnExit w:val="0"/>
                  <w:checkBox>
                    <w:sizeAuto/>
                    <w:default w:val="0"/>
                  </w:checkBox>
                </w:ffData>
              </w:fldChar>
            </w:r>
            <w:r w:rsidRPr="002B404E">
              <w:instrText xml:space="preserve"> FORMCHECKBOX </w:instrText>
            </w:r>
            <w:r>
              <w:fldChar w:fldCharType="separate"/>
            </w:r>
            <w:r w:rsidRPr="002B404E">
              <w:fldChar w:fldCharType="end"/>
            </w:r>
            <w:r w:rsidRPr="002B404E">
              <w:t xml:space="preserve"> Ja </w:t>
            </w:r>
            <w:r w:rsidRPr="002B404E">
              <w:fldChar w:fldCharType="begin">
                <w:ffData>
                  <w:name w:val="Kontrollkästchen2"/>
                  <w:enabled/>
                  <w:calcOnExit w:val="0"/>
                  <w:checkBox>
                    <w:sizeAuto/>
                    <w:default w:val="0"/>
                  </w:checkBox>
                </w:ffData>
              </w:fldChar>
            </w:r>
            <w:r w:rsidRPr="002B404E">
              <w:instrText xml:space="preserve"> FORMCHECKBOX </w:instrText>
            </w:r>
            <w:r>
              <w:fldChar w:fldCharType="separate"/>
            </w:r>
            <w:r w:rsidRPr="002B404E">
              <w:fldChar w:fldCharType="end"/>
            </w:r>
            <w:r w:rsidRPr="002B404E">
              <w:t xml:space="preserve"> Nein</w:t>
            </w:r>
          </w:p>
        </w:tc>
      </w:tr>
    </w:tbl>
    <w:p w14:paraId="0922053F" w14:textId="77777777" w:rsidR="00580765" w:rsidRDefault="00580765" w:rsidP="00580765">
      <w:pPr>
        <w:pStyle w:val="KeinLeerraum"/>
      </w:pPr>
    </w:p>
    <w:p w14:paraId="793005FE" w14:textId="77777777" w:rsidR="00580765" w:rsidRDefault="00580765" w:rsidP="00580765">
      <w:pPr>
        <w:pStyle w:val="KeinLeerraum"/>
      </w:pPr>
    </w:p>
    <w:p w14:paraId="7AA8077B" w14:textId="77777777" w:rsidR="00300DC4" w:rsidRPr="00580765" w:rsidRDefault="00300DC4" w:rsidP="00580765"/>
    <w:sectPr w:rsidR="00300DC4" w:rsidRPr="0058076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C1849" w14:textId="77777777" w:rsidR="00AD7047" w:rsidRDefault="00AD7047" w:rsidP="00CC2216">
      <w:r>
        <w:separator/>
      </w:r>
    </w:p>
  </w:endnote>
  <w:endnote w:type="continuationSeparator" w:id="0">
    <w:p w14:paraId="10EFE7D5" w14:textId="77777777" w:rsidR="00AD7047" w:rsidRDefault="00AD7047"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7030D" w14:textId="77777777" w:rsidR="00AD7047" w:rsidRDefault="00AD7047" w:rsidP="00CC2216">
      <w:r>
        <w:separator/>
      </w:r>
    </w:p>
  </w:footnote>
  <w:footnote w:type="continuationSeparator" w:id="0">
    <w:p w14:paraId="62E1BEDE" w14:textId="77777777" w:rsidR="00AD7047" w:rsidRDefault="00AD7047"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46C"/>
    <w:multiLevelType w:val="hybridMultilevel"/>
    <w:tmpl w:val="EEF4A2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06713D93"/>
    <w:multiLevelType w:val="hybridMultilevel"/>
    <w:tmpl w:val="FA9842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48679F1"/>
    <w:multiLevelType w:val="hybridMultilevel"/>
    <w:tmpl w:val="EA7E87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5D5CA5"/>
    <w:multiLevelType w:val="hybridMultilevel"/>
    <w:tmpl w:val="C47A37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31BA79B6"/>
    <w:multiLevelType w:val="hybridMultilevel"/>
    <w:tmpl w:val="3C10B0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A53A2"/>
    <w:multiLevelType w:val="hybridMultilevel"/>
    <w:tmpl w:val="48486E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5B575BDF"/>
    <w:multiLevelType w:val="hybridMultilevel"/>
    <w:tmpl w:val="89DA03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55B2615"/>
    <w:multiLevelType w:val="hybridMultilevel"/>
    <w:tmpl w:val="DCF663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2"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3"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7"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8"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E19DA"/>
    <w:multiLevelType w:val="hybridMultilevel"/>
    <w:tmpl w:val="E216E0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E1F50EE"/>
    <w:multiLevelType w:val="hybridMultilevel"/>
    <w:tmpl w:val="E38E68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4"/>
  </w:num>
  <w:num w:numId="2">
    <w:abstractNumId w:val="23"/>
  </w:num>
  <w:num w:numId="3">
    <w:abstractNumId w:val="16"/>
  </w:num>
  <w:num w:numId="4">
    <w:abstractNumId w:val="6"/>
  </w:num>
  <w:num w:numId="5">
    <w:abstractNumId w:val="24"/>
  </w:num>
  <w:num w:numId="6">
    <w:abstractNumId w:val="7"/>
  </w:num>
  <w:num w:numId="7">
    <w:abstractNumId w:val="0"/>
  </w:num>
  <w:num w:numId="8">
    <w:abstractNumId w:val="11"/>
  </w:num>
  <w:num w:numId="9">
    <w:abstractNumId w:val="20"/>
  </w:num>
  <w:num w:numId="10">
    <w:abstractNumId w:val="28"/>
  </w:num>
  <w:num w:numId="11">
    <w:abstractNumId w:val="21"/>
  </w:num>
  <w:num w:numId="12">
    <w:abstractNumId w:val="15"/>
  </w:num>
  <w:num w:numId="13">
    <w:abstractNumId w:val="17"/>
  </w:num>
  <w:num w:numId="14">
    <w:abstractNumId w:val="25"/>
  </w:num>
  <w:num w:numId="15">
    <w:abstractNumId w:val="26"/>
  </w:num>
  <w:num w:numId="16">
    <w:abstractNumId w:val="13"/>
  </w:num>
  <w:num w:numId="17">
    <w:abstractNumId w:val="9"/>
  </w:num>
  <w:num w:numId="18">
    <w:abstractNumId w:val="2"/>
  </w:num>
  <w:num w:numId="19">
    <w:abstractNumId w:val="5"/>
  </w:num>
  <w:num w:numId="20">
    <w:abstractNumId w:val="22"/>
  </w:num>
  <w:num w:numId="21">
    <w:abstractNumId w:val="27"/>
  </w:num>
  <w:num w:numId="22">
    <w:abstractNumId w:val="8"/>
  </w:num>
  <w:num w:numId="23">
    <w:abstractNumId w:val="1"/>
  </w:num>
  <w:num w:numId="24">
    <w:abstractNumId w:val="12"/>
  </w:num>
  <w:num w:numId="25">
    <w:abstractNumId w:val="30"/>
  </w:num>
  <w:num w:numId="26">
    <w:abstractNumId w:val="18"/>
  </w:num>
  <w:num w:numId="27">
    <w:abstractNumId w:val="19"/>
  </w:num>
  <w:num w:numId="28">
    <w:abstractNumId w:val="4"/>
  </w:num>
  <w:num w:numId="29">
    <w:abstractNumId w:val="10"/>
  </w:num>
  <w:num w:numId="30">
    <w:abstractNumId w:val="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E47CA"/>
    <w:rsid w:val="003E52CE"/>
    <w:rsid w:val="00432E27"/>
    <w:rsid w:val="0044072D"/>
    <w:rsid w:val="004C79F3"/>
    <w:rsid w:val="005105F0"/>
    <w:rsid w:val="005717AA"/>
    <w:rsid w:val="00580765"/>
    <w:rsid w:val="005A6A71"/>
    <w:rsid w:val="005C5465"/>
    <w:rsid w:val="00696A56"/>
    <w:rsid w:val="0072310B"/>
    <w:rsid w:val="00996806"/>
    <w:rsid w:val="00AB25D6"/>
    <w:rsid w:val="00AC39D5"/>
    <w:rsid w:val="00AD7047"/>
    <w:rsid w:val="00B367BE"/>
    <w:rsid w:val="00BB0D08"/>
    <w:rsid w:val="00BE0F4E"/>
    <w:rsid w:val="00CB13B2"/>
    <w:rsid w:val="00CC2216"/>
    <w:rsid w:val="00DC69D7"/>
    <w:rsid w:val="00ED1004"/>
    <w:rsid w:val="00ED7B89"/>
    <w:rsid w:val="00FB5724"/>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5091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2025-11-03T11:47:00Z</dcterms:created>
  <dcterms:modified xsi:type="dcterms:W3CDTF">2025-11-03T11:47:00Z</dcterms:modified>
</cp:coreProperties>
</file>