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DB474" w14:textId="08E2EEC6" w:rsidR="00E00B05" w:rsidRPr="00AF591B" w:rsidRDefault="00AF591B" w:rsidP="00E00B05">
      <w:pPr>
        <w:rPr>
          <w:b/>
          <w:bCs/>
        </w:rPr>
      </w:pPr>
      <w:bookmarkStart w:id="0" w:name="_GoBack"/>
      <w:r w:rsidRPr="00AF591B">
        <w:rPr>
          <w:rFonts w:ascii="FrutigerLTStd-BoldCn" w:hAnsi="FrutigerLTStd-BoldCn" w:cs="FrutigerLTStd-BoldCn"/>
          <w:b/>
          <w:bCs/>
        </w:rPr>
        <w:t>Mythos versus Realität im Vereinsdatenschutz</w:t>
      </w:r>
    </w:p>
    <w:bookmarkEnd w:id="0"/>
    <w:p w14:paraId="622ADD6D" w14:textId="77777777" w:rsidR="00E00B05" w:rsidRDefault="00E00B05" w:rsidP="00E00B05">
      <w:pPr>
        <w:rPr>
          <w:rFonts w:ascii="Arial" w:hAnsi="Arial" w:cs="Arial"/>
          <w:sz w:val="24"/>
          <w:szCs w:val="24"/>
        </w:rPr>
      </w:pP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3256"/>
        <w:gridCol w:w="5384"/>
      </w:tblGrid>
      <w:tr w:rsidR="00AF591B" w:rsidRPr="00C93B7C" w14:paraId="670A8403" w14:textId="77777777" w:rsidTr="003B7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63769EA" w14:textId="77777777" w:rsidR="00AF591B" w:rsidRPr="00C93B7C" w:rsidRDefault="00AF591B" w:rsidP="003B7CBF">
            <w:pPr>
              <w:rPr>
                <w:rFonts w:ascii="Arial" w:hAnsi="Arial" w:cs="Arial"/>
                <w:sz w:val="24"/>
                <w:szCs w:val="24"/>
              </w:rPr>
            </w:pPr>
            <w:r w:rsidRPr="00C93B7C">
              <w:rPr>
                <w:rFonts w:ascii="Arial" w:hAnsi="Arial" w:cs="Arial"/>
                <w:sz w:val="24"/>
                <w:szCs w:val="24"/>
              </w:rPr>
              <w:t>Mythos</w:t>
            </w:r>
          </w:p>
        </w:tc>
        <w:tc>
          <w:tcPr>
            <w:tcW w:w="5384" w:type="dxa"/>
          </w:tcPr>
          <w:p w14:paraId="06E7007E" w14:textId="77777777" w:rsidR="00AF591B" w:rsidRPr="00C93B7C" w:rsidRDefault="00AF591B" w:rsidP="003B7C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3B7C">
              <w:rPr>
                <w:rFonts w:ascii="Arial" w:hAnsi="Arial" w:cs="Arial"/>
                <w:sz w:val="24"/>
                <w:szCs w:val="24"/>
              </w:rPr>
              <w:t>Realität</w:t>
            </w:r>
            <w:proofErr w:type="spellEnd"/>
          </w:p>
        </w:tc>
      </w:tr>
      <w:tr w:rsidR="00AF591B" w:rsidRPr="00C93B7C" w14:paraId="2B2C1737" w14:textId="77777777" w:rsidTr="003B7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97767AB" w14:textId="77777777" w:rsidR="00AF591B" w:rsidRPr="0034148E" w:rsidRDefault="00AF591B" w:rsidP="003B7CBF">
            <w:pPr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</w:pPr>
            <w:r w:rsidRPr="0034148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„Unser Verein ist klein, das betrifft uns nicht.“</w:t>
            </w:r>
          </w:p>
        </w:tc>
        <w:tc>
          <w:tcPr>
            <w:tcW w:w="5384" w:type="dxa"/>
          </w:tcPr>
          <w:p w14:paraId="14D0D946" w14:textId="77777777" w:rsidR="00AF591B" w:rsidRPr="00AF591B" w:rsidRDefault="00AF591B" w:rsidP="003B7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F591B">
              <w:rPr>
                <w:rFonts w:ascii="Arial" w:hAnsi="Arial" w:cs="Arial"/>
                <w:sz w:val="24"/>
                <w:szCs w:val="24"/>
                <w:lang w:val="de-DE"/>
              </w:rPr>
              <w:t>Die DSGVO gilt unabhängig von der Vereinsgröße. Sobald personenbezogene Daten verarbeitet werden – und das tut in der Regel jeder Verein –, greifen die gesetzlichen Anforderungen.</w:t>
            </w:r>
          </w:p>
        </w:tc>
      </w:tr>
      <w:tr w:rsidR="00AF591B" w:rsidRPr="00C93B7C" w14:paraId="4ABAF7F8" w14:textId="77777777" w:rsidTr="003B7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5836914" w14:textId="77777777" w:rsidR="00AF591B" w:rsidRPr="0034148E" w:rsidRDefault="00AF591B" w:rsidP="003B7CBF">
            <w:pPr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</w:pPr>
            <w:r w:rsidRPr="0034148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„Wir sind kein eingetragener Verein – also nicht betroffen.“</w:t>
            </w:r>
          </w:p>
        </w:tc>
        <w:tc>
          <w:tcPr>
            <w:tcW w:w="5384" w:type="dxa"/>
          </w:tcPr>
          <w:p w14:paraId="2D6304C6" w14:textId="77777777" w:rsidR="00AF591B" w:rsidRPr="00AF591B" w:rsidRDefault="00AF591B" w:rsidP="003B7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F591B">
              <w:rPr>
                <w:rFonts w:ascii="Arial" w:hAnsi="Arial" w:cs="Arial"/>
                <w:sz w:val="24"/>
                <w:szCs w:val="24"/>
                <w:lang w:val="de-DE"/>
              </w:rPr>
              <w:t>Die Rechtsform spielt keine Rolle. Entscheidend ist allein, ob ein Verein personenbezogene Daten verarbeitet – nicht, ob er im Vereinsregister steht. In der Praxis sehr häufig: kleine Sportgruppen, Förderkreise, Chöre etc.</w:t>
            </w:r>
          </w:p>
        </w:tc>
      </w:tr>
      <w:tr w:rsidR="00AF591B" w:rsidRPr="00C93B7C" w14:paraId="292D7F96" w14:textId="77777777" w:rsidTr="003B7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1C7CF59" w14:textId="77777777" w:rsidR="00AF591B" w:rsidRPr="0034148E" w:rsidRDefault="00AF591B" w:rsidP="003B7CBF">
            <w:pPr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</w:pPr>
            <w:r w:rsidRPr="0034148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„Wir verdienen kein Geld, deshalb greift Datenschutz nicht.“</w:t>
            </w:r>
          </w:p>
        </w:tc>
        <w:tc>
          <w:tcPr>
            <w:tcW w:w="5384" w:type="dxa"/>
          </w:tcPr>
          <w:p w14:paraId="696A2C2C" w14:textId="77777777" w:rsidR="00AF591B" w:rsidRPr="00AF591B" w:rsidRDefault="00AF591B" w:rsidP="003B7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F591B">
              <w:rPr>
                <w:rFonts w:ascii="Arial" w:hAnsi="Arial" w:cs="Arial"/>
                <w:sz w:val="24"/>
                <w:szCs w:val="24"/>
                <w:lang w:val="de-DE"/>
              </w:rPr>
              <w:t>Gewinnerzielungsabsicht ist irrelevant. Auch gemeinnützige und rein ehrenamtliche Organisationen müssen dieselben Vorgaben einhalten wie wirtschaftliche Akteure.</w:t>
            </w:r>
          </w:p>
        </w:tc>
      </w:tr>
      <w:tr w:rsidR="00AF591B" w:rsidRPr="00C93B7C" w14:paraId="56DD7536" w14:textId="77777777" w:rsidTr="003B7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18461AD" w14:textId="77777777" w:rsidR="00AF591B" w:rsidRPr="0034148E" w:rsidRDefault="00AF591B" w:rsidP="003B7CBF">
            <w:pPr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</w:pPr>
            <w:r w:rsidRPr="0034148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„Wir speichern nur Telefonnummern, keine sensiblen Daten.“</w:t>
            </w:r>
          </w:p>
        </w:tc>
        <w:tc>
          <w:tcPr>
            <w:tcW w:w="5384" w:type="dxa"/>
          </w:tcPr>
          <w:p w14:paraId="5EA40EED" w14:textId="77777777" w:rsidR="00AF591B" w:rsidRPr="00AF591B" w:rsidRDefault="00AF591B" w:rsidP="003B7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F591B">
              <w:rPr>
                <w:rFonts w:ascii="Arial" w:hAnsi="Arial" w:cs="Arial"/>
                <w:sz w:val="24"/>
                <w:szCs w:val="24"/>
                <w:lang w:val="de-DE"/>
              </w:rPr>
              <w:t>Auch Telefonnummern sind personenbezogene Daten. Bereits die Möglichkeit, eine Person identifizieren zu können, genügt für die Anwendbarkeit der DSGVO.</w:t>
            </w:r>
          </w:p>
        </w:tc>
      </w:tr>
      <w:tr w:rsidR="00AF591B" w:rsidRPr="00C93B7C" w14:paraId="11F552BD" w14:textId="77777777" w:rsidTr="003B7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8E66DAA" w14:textId="77777777" w:rsidR="00AF591B" w:rsidRPr="0034148E" w:rsidRDefault="00AF591B" w:rsidP="003B7CBF">
            <w:pPr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</w:pPr>
            <w:r w:rsidRPr="0034148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„Eine Excel-Liste auf dem privaten Laptop ist keine Datenverarbeitung.“</w:t>
            </w:r>
          </w:p>
        </w:tc>
        <w:tc>
          <w:tcPr>
            <w:tcW w:w="5384" w:type="dxa"/>
          </w:tcPr>
          <w:p w14:paraId="0B09CC75" w14:textId="77777777" w:rsidR="00AF591B" w:rsidRPr="00AF591B" w:rsidRDefault="00AF591B" w:rsidP="003B7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F591B">
              <w:rPr>
                <w:rFonts w:ascii="Arial" w:hAnsi="Arial" w:cs="Arial"/>
                <w:sz w:val="24"/>
                <w:szCs w:val="24"/>
                <w:lang w:val="de-DE"/>
              </w:rPr>
              <w:t>Doch – auch das Speichern ist eine Verarbeitung. Achtung: Auf privaten Geräten kann dies unzulässig sein, wenn kein ausreichender Schutz besteht.</w:t>
            </w:r>
          </w:p>
        </w:tc>
      </w:tr>
      <w:tr w:rsidR="00AF591B" w:rsidRPr="00C93B7C" w14:paraId="3DB71D4F" w14:textId="77777777" w:rsidTr="003B7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B73D2E9" w14:textId="77777777" w:rsidR="00AF591B" w:rsidRPr="0034148E" w:rsidRDefault="00AF591B" w:rsidP="003B7CBF">
            <w:pPr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</w:pPr>
            <w:r w:rsidRPr="0034148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„Wir veröffentlichen nur harmlose Gruppenfotos – das ist okay.“</w:t>
            </w:r>
          </w:p>
        </w:tc>
        <w:tc>
          <w:tcPr>
            <w:tcW w:w="5384" w:type="dxa"/>
          </w:tcPr>
          <w:p w14:paraId="756EFB99" w14:textId="77777777" w:rsidR="00AF591B" w:rsidRPr="00AF591B" w:rsidRDefault="00AF591B" w:rsidP="003B7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F591B">
              <w:rPr>
                <w:rFonts w:ascii="Arial" w:hAnsi="Arial" w:cs="Arial"/>
                <w:sz w:val="24"/>
                <w:szCs w:val="24"/>
                <w:lang w:val="de-DE"/>
              </w:rPr>
              <w:t>Fotos gelten als personenbezogene Daten und erfordern eine Rechtsgrundlage. Ohne Einwilligung oder eine andere Erlaubnisnorm dürfen Bilder nicht veröffentlicht oder weitergegeben werden. Ausnahmen nach § 23 KunstUrhG sind möglich (z. B. Fotos von Veranstaltungen), ersetzen aber nicht jede Einwilligung.</w:t>
            </w:r>
          </w:p>
        </w:tc>
      </w:tr>
      <w:tr w:rsidR="00AF591B" w:rsidRPr="00C93B7C" w14:paraId="328BD8BA" w14:textId="77777777" w:rsidTr="003B7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4EC3BF0" w14:textId="77777777" w:rsidR="00AF591B" w:rsidRPr="0034148E" w:rsidRDefault="00AF591B" w:rsidP="003B7CBF">
            <w:pPr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</w:pPr>
            <w:r w:rsidRPr="0034148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„Im Ehrenamt wird nichts passieren – wir machen es ja für einen guten Zweck.“</w:t>
            </w:r>
          </w:p>
        </w:tc>
        <w:tc>
          <w:tcPr>
            <w:tcW w:w="5384" w:type="dxa"/>
          </w:tcPr>
          <w:p w14:paraId="65C430AA" w14:textId="77777777" w:rsidR="00AF591B" w:rsidRPr="00AF591B" w:rsidRDefault="00AF591B" w:rsidP="003B7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F591B">
              <w:rPr>
                <w:rFonts w:ascii="Arial" w:hAnsi="Arial" w:cs="Arial"/>
                <w:sz w:val="24"/>
                <w:szCs w:val="24"/>
                <w:lang w:val="de-DE"/>
              </w:rPr>
              <w:t>Guter Zweck schützt nicht vor DSGVO-Pflichten und möglichen Bußgeldern. Aufsichtsbehörden haben ausdrücklich bestätigt, dass Verstöße auch bei Vereinen geahndet werden können.</w:t>
            </w:r>
          </w:p>
        </w:tc>
      </w:tr>
    </w:tbl>
    <w:p w14:paraId="3A0631C9" w14:textId="77777777" w:rsidR="00AF591B" w:rsidRPr="00C93B7C" w:rsidRDefault="00AF591B" w:rsidP="00AF591B">
      <w:pPr>
        <w:rPr>
          <w:rFonts w:ascii="Arial" w:hAnsi="Arial" w:cs="Arial"/>
          <w:sz w:val="24"/>
          <w:szCs w:val="24"/>
        </w:rPr>
      </w:pPr>
    </w:p>
    <w:p w14:paraId="7AA8077B" w14:textId="39566794" w:rsidR="00300DC4" w:rsidRPr="0079027C" w:rsidRDefault="00300DC4" w:rsidP="00AF591B"/>
    <w:sectPr w:rsidR="00300DC4" w:rsidRPr="0079027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DFE1A" w14:textId="77777777" w:rsidR="007F03F1" w:rsidRDefault="007F03F1" w:rsidP="00CC2216">
      <w:r>
        <w:separator/>
      </w:r>
    </w:p>
  </w:endnote>
  <w:endnote w:type="continuationSeparator" w:id="0">
    <w:p w14:paraId="0C00CE39" w14:textId="77777777" w:rsidR="007F03F1" w:rsidRDefault="007F03F1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8CB52" w14:textId="77777777" w:rsidR="007F03F1" w:rsidRDefault="007F03F1" w:rsidP="00CC2216">
      <w:r>
        <w:separator/>
      </w:r>
    </w:p>
  </w:footnote>
  <w:footnote w:type="continuationSeparator" w:id="0">
    <w:p w14:paraId="79BC2578" w14:textId="77777777" w:rsidR="007F03F1" w:rsidRDefault="007F03F1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92DC1"/>
    <w:multiLevelType w:val="hybridMultilevel"/>
    <w:tmpl w:val="E2A8D5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95E9B"/>
    <w:multiLevelType w:val="hybridMultilevel"/>
    <w:tmpl w:val="67EA0C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83B6F"/>
    <w:multiLevelType w:val="hybridMultilevel"/>
    <w:tmpl w:val="90BAD5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D250C9"/>
    <w:multiLevelType w:val="hybridMultilevel"/>
    <w:tmpl w:val="FE2A27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F0E33"/>
    <w:multiLevelType w:val="hybridMultilevel"/>
    <w:tmpl w:val="DD0487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510AD0"/>
    <w:multiLevelType w:val="hybridMultilevel"/>
    <w:tmpl w:val="F544EC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37343"/>
    <w:multiLevelType w:val="hybridMultilevel"/>
    <w:tmpl w:val="23A4C6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6522CB"/>
    <w:multiLevelType w:val="hybridMultilevel"/>
    <w:tmpl w:val="FA66A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B175C4"/>
    <w:multiLevelType w:val="hybridMultilevel"/>
    <w:tmpl w:val="517EB8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70743A"/>
    <w:multiLevelType w:val="hybridMultilevel"/>
    <w:tmpl w:val="71AA0F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54BE8"/>
    <w:multiLevelType w:val="hybridMultilevel"/>
    <w:tmpl w:val="9B6030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B53DAC"/>
    <w:multiLevelType w:val="hybridMultilevel"/>
    <w:tmpl w:val="58229E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0F2CCE"/>
    <w:multiLevelType w:val="hybridMultilevel"/>
    <w:tmpl w:val="2786BD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331FCE"/>
    <w:multiLevelType w:val="hybridMultilevel"/>
    <w:tmpl w:val="AF2CB0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E75634"/>
    <w:multiLevelType w:val="hybridMultilevel"/>
    <w:tmpl w:val="92A2CD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464B73"/>
    <w:multiLevelType w:val="hybridMultilevel"/>
    <w:tmpl w:val="79C264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5B07D8"/>
    <w:multiLevelType w:val="hybridMultilevel"/>
    <w:tmpl w:val="4538C8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E2E88"/>
    <w:multiLevelType w:val="hybridMultilevel"/>
    <w:tmpl w:val="8B48B4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152DB"/>
    <w:multiLevelType w:val="hybridMultilevel"/>
    <w:tmpl w:val="A64C37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7938B4"/>
    <w:multiLevelType w:val="hybridMultilevel"/>
    <w:tmpl w:val="15C467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372BEB"/>
    <w:multiLevelType w:val="hybridMultilevel"/>
    <w:tmpl w:val="32F8A8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D717D3"/>
    <w:multiLevelType w:val="hybridMultilevel"/>
    <w:tmpl w:val="3EA0E3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2D7B8D"/>
    <w:multiLevelType w:val="hybridMultilevel"/>
    <w:tmpl w:val="6AC687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347ADD"/>
    <w:multiLevelType w:val="hybridMultilevel"/>
    <w:tmpl w:val="884090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9C66C5"/>
    <w:multiLevelType w:val="hybridMultilevel"/>
    <w:tmpl w:val="DB26FC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1B736F"/>
    <w:multiLevelType w:val="hybridMultilevel"/>
    <w:tmpl w:val="7B7605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4100C"/>
    <w:multiLevelType w:val="hybridMultilevel"/>
    <w:tmpl w:val="9B14C0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915D47"/>
    <w:multiLevelType w:val="hybridMultilevel"/>
    <w:tmpl w:val="8A92AF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180D43"/>
    <w:multiLevelType w:val="hybridMultilevel"/>
    <w:tmpl w:val="0082C6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6D0ADA"/>
    <w:multiLevelType w:val="hybridMultilevel"/>
    <w:tmpl w:val="E56C25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B1999"/>
    <w:multiLevelType w:val="hybridMultilevel"/>
    <w:tmpl w:val="55C010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DE695D"/>
    <w:multiLevelType w:val="hybridMultilevel"/>
    <w:tmpl w:val="A4F624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583695"/>
    <w:multiLevelType w:val="hybridMultilevel"/>
    <w:tmpl w:val="5F12D4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1B6FC8"/>
    <w:multiLevelType w:val="hybridMultilevel"/>
    <w:tmpl w:val="24622C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3"/>
  </w:num>
  <w:num w:numId="3">
    <w:abstractNumId w:val="23"/>
  </w:num>
  <w:num w:numId="4">
    <w:abstractNumId w:val="7"/>
  </w:num>
  <w:num w:numId="5">
    <w:abstractNumId w:val="38"/>
  </w:num>
  <w:num w:numId="6">
    <w:abstractNumId w:val="12"/>
  </w:num>
  <w:num w:numId="7">
    <w:abstractNumId w:val="0"/>
  </w:num>
  <w:num w:numId="8">
    <w:abstractNumId w:val="18"/>
  </w:num>
  <w:num w:numId="9">
    <w:abstractNumId w:val="30"/>
  </w:num>
  <w:num w:numId="10">
    <w:abstractNumId w:val="43"/>
  </w:num>
  <w:num w:numId="11">
    <w:abstractNumId w:val="31"/>
  </w:num>
  <w:num w:numId="12">
    <w:abstractNumId w:val="22"/>
  </w:num>
  <w:num w:numId="13">
    <w:abstractNumId w:val="25"/>
  </w:num>
  <w:num w:numId="14">
    <w:abstractNumId w:val="40"/>
  </w:num>
  <w:num w:numId="15">
    <w:abstractNumId w:val="41"/>
  </w:num>
  <w:num w:numId="16">
    <w:abstractNumId w:val="20"/>
  </w:num>
  <w:num w:numId="17">
    <w:abstractNumId w:val="15"/>
  </w:num>
  <w:num w:numId="18">
    <w:abstractNumId w:val="1"/>
  </w:num>
  <w:num w:numId="19">
    <w:abstractNumId w:val="6"/>
  </w:num>
  <w:num w:numId="20">
    <w:abstractNumId w:val="32"/>
  </w:num>
  <w:num w:numId="21">
    <w:abstractNumId w:val="42"/>
  </w:num>
  <w:num w:numId="22">
    <w:abstractNumId w:val="2"/>
  </w:num>
  <w:num w:numId="23">
    <w:abstractNumId w:val="4"/>
  </w:num>
  <w:num w:numId="24">
    <w:abstractNumId w:val="13"/>
  </w:num>
  <w:num w:numId="25">
    <w:abstractNumId w:val="39"/>
  </w:num>
  <w:num w:numId="26">
    <w:abstractNumId w:val="9"/>
  </w:num>
  <w:num w:numId="27">
    <w:abstractNumId w:val="17"/>
  </w:num>
  <w:num w:numId="28">
    <w:abstractNumId w:val="36"/>
  </w:num>
  <w:num w:numId="29">
    <w:abstractNumId w:val="16"/>
  </w:num>
  <w:num w:numId="30">
    <w:abstractNumId w:val="29"/>
  </w:num>
  <w:num w:numId="31">
    <w:abstractNumId w:val="28"/>
  </w:num>
  <w:num w:numId="32">
    <w:abstractNumId w:val="14"/>
  </w:num>
  <w:num w:numId="33">
    <w:abstractNumId w:val="24"/>
  </w:num>
  <w:num w:numId="34">
    <w:abstractNumId w:val="3"/>
  </w:num>
  <w:num w:numId="35">
    <w:abstractNumId w:val="27"/>
  </w:num>
  <w:num w:numId="36">
    <w:abstractNumId w:val="8"/>
  </w:num>
  <w:num w:numId="37">
    <w:abstractNumId w:val="34"/>
  </w:num>
  <w:num w:numId="38">
    <w:abstractNumId w:val="35"/>
  </w:num>
  <w:num w:numId="39">
    <w:abstractNumId w:val="26"/>
  </w:num>
  <w:num w:numId="40">
    <w:abstractNumId w:val="19"/>
  </w:num>
  <w:num w:numId="41">
    <w:abstractNumId w:val="37"/>
  </w:num>
  <w:num w:numId="42">
    <w:abstractNumId w:val="10"/>
  </w:num>
  <w:num w:numId="43">
    <w:abstractNumId w:val="1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76B37"/>
    <w:rsid w:val="000C4C1F"/>
    <w:rsid w:val="00152C55"/>
    <w:rsid w:val="001B14AD"/>
    <w:rsid w:val="001D11CB"/>
    <w:rsid w:val="002212CF"/>
    <w:rsid w:val="00291DAF"/>
    <w:rsid w:val="002B5502"/>
    <w:rsid w:val="002D75F0"/>
    <w:rsid w:val="00300DC4"/>
    <w:rsid w:val="00351F26"/>
    <w:rsid w:val="003850FA"/>
    <w:rsid w:val="003E47CA"/>
    <w:rsid w:val="003E52CE"/>
    <w:rsid w:val="00432E27"/>
    <w:rsid w:val="0044072D"/>
    <w:rsid w:val="0045191E"/>
    <w:rsid w:val="004C79F3"/>
    <w:rsid w:val="005105F0"/>
    <w:rsid w:val="00510962"/>
    <w:rsid w:val="00525077"/>
    <w:rsid w:val="005717AA"/>
    <w:rsid w:val="005A6A71"/>
    <w:rsid w:val="005C5465"/>
    <w:rsid w:val="006251E4"/>
    <w:rsid w:val="00696A56"/>
    <w:rsid w:val="0072310B"/>
    <w:rsid w:val="0079027C"/>
    <w:rsid w:val="007A004E"/>
    <w:rsid w:val="007E15BB"/>
    <w:rsid w:val="007F03F1"/>
    <w:rsid w:val="00996806"/>
    <w:rsid w:val="00AB25D6"/>
    <w:rsid w:val="00AC39D5"/>
    <w:rsid w:val="00AF591B"/>
    <w:rsid w:val="00B367BE"/>
    <w:rsid w:val="00B77FBA"/>
    <w:rsid w:val="00BB0D08"/>
    <w:rsid w:val="00BE0F4E"/>
    <w:rsid w:val="00C863DD"/>
    <w:rsid w:val="00CA2D6D"/>
    <w:rsid w:val="00CB13B2"/>
    <w:rsid w:val="00CC2216"/>
    <w:rsid w:val="00D17A03"/>
    <w:rsid w:val="00DC69D7"/>
    <w:rsid w:val="00E00B05"/>
    <w:rsid w:val="00ED1004"/>
    <w:rsid w:val="00ED7B89"/>
    <w:rsid w:val="00FB5724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  <w:style w:type="paragraph" w:styleId="KeinLeerraum">
    <w:name w:val="No Spacing"/>
    <w:aliases w:val="DAT Kein Leerraum,DAT,Kein Leerraum DAT"/>
    <w:uiPriority w:val="1"/>
    <w:qFormat/>
    <w:rsid w:val="00300DC4"/>
    <w:pPr>
      <w:spacing w:after="0" w:line="240" w:lineRule="auto"/>
    </w:pPr>
    <w:rPr>
      <w:rFonts w:ascii="Arial" w:hAnsi="Arial"/>
      <w:sz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51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F76CC"/>
    <w:rPr>
      <w:color w:val="0563C1" w:themeColor="hyperlink"/>
      <w:u w:val="single"/>
    </w:rPr>
  </w:style>
  <w:style w:type="table" w:styleId="EinfacheTabelle1">
    <w:name w:val="Plain Table 1"/>
    <w:basedOn w:val="NormaleTabelle"/>
    <w:uiPriority w:val="99"/>
    <w:rsid w:val="00AF591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Nicole</cp:lastModifiedBy>
  <cp:revision>2</cp:revision>
  <dcterms:created xsi:type="dcterms:W3CDTF">2026-01-16T11:04:00Z</dcterms:created>
  <dcterms:modified xsi:type="dcterms:W3CDTF">2026-01-16T11:04:00Z</dcterms:modified>
</cp:coreProperties>
</file>