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lenraster"/>
        <w:tblW w:w="11196" w:type="dxa"/>
        <w:tblInd w:w="-998" w:type="dxa"/>
        <w:tblLayout w:type="fixed"/>
        <w:tblLook w:val="04A0" w:firstRow="1" w:lastRow="0" w:firstColumn="1" w:lastColumn="0" w:noHBand="0" w:noVBand="1"/>
      </w:tblPr>
      <w:tblGrid>
        <w:gridCol w:w="1983"/>
        <w:gridCol w:w="7371"/>
        <w:gridCol w:w="280"/>
        <w:gridCol w:w="426"/>
        <w:gridCol w:w="283"/>
        <w:gridCol w:w="853"/>
      </w:tblGrid>
      <w:tr w:rsidR="00952786" w14:paraId="283EBDE4" w14:textId="77777777" w:rsidTr="00DA021B">
        <w:trPr>
          <w:trHeight w:val="417"/>
        </w:trPr>
        <w:tc>
          <w:tcPr>
            <w:tcW w:w="11196" w:type="dxa"/>
            <w:gridSpan w:val="6"/>
            <w:tcBorders>
              <w:top w:val="single" w:sz="6" w:space="0" w:color="C8D48C"/>
              <w:left w:val="single" w:sz="6" w:space="0" w:color="C8D48C"/>
              <w:bottom w:val="single" w:sz="6" w:space="0" w:color="C8D48C"/>
              <w:right w:val="single" w:sz="6" w:space="0" w:color="C8D48C"/>
            </w:tcBorders>
            <w:shd w:val="clear" w:color="auto" w:fill="A7BB45"/>
          </w:tcPr>
          <w:p w14:paraId="49F3C7A4" w14:textId="4BBDE78C" w:rsidR="002E1392" w:rsidRPr="006B6BD8" w:rsidRDefault="00EE31E9" w:rsidP="00047B17">
            <w:pPr>
              <w:spacing w:before="40"/>
              <w:rPr>
                <w:rFonts w:ascii="Calibri" w:hAnsi="Calibri" w:cs="Calibri"/>
                <w:b/>
                <w:bCs/>
                <w:sz w:val="28"/>
                <w:szCs w:val="28"/>
              </w:rPr>
            </w:pPr>
            <w:r>
              <w:rPr>
                <w:rFonts w:ascii="Calibri" w:hAnsi="Calibri" w:cs="Calibri"/>
                <w:b/>
                <w:bCs/>
                <w:sz w:val="28"/>
                <w:szCs w:val="28"/>
              </w:rPr>
              <w:t>C</w:t>
            </w:r>
            <w:r w:rsidR="00244D47">
              <w:rPr>
                <w:rFonts w:ascii="Calibri" w:hAnsi="Calibri" w:cs="Calibri"/>
                <w:b/>
                <w:bCs/>
                <w:sz w:val="28"/>
                <w:szCs w:val="28"/>
              </w:rPr>
              <w:t>heckliste</w:t>
            </w:r>
            <w:r w:rsidR="00F86434" w:rsidRPr="00A16E34">
              <w:rPr>
                <w:rFonts w:ascii="Calibri" w:hAnsi="Calibri" w:cs="Calibri"/>
                <w:b/>
                <w:bCs/>
                <w:sz w:val="28"/>
                <w:szCs w:val="28"/>
              </w:rPr>
              <w:t>:</w:t>
            </w:r>
            <w:r w:rsidRPr="00EE31E9">
              <w:t xml:space="preserve"> </w:t>
            </w:r>
            <w:r w:rsidR="00DA021B">
              <w:rPr>
                <w:rFonts w:ascii="Calibri" w:hAnsi="Calibri" w:cs="Calibri"/>
                <w:b/>
                <w:bCs/>
                <w:sz w:val="28"/>
                <w:szCs w:val="28"/>
              </w:rPr>
              <w:t>Posten für Ihr Budget 2027</w:t>
            </w:r>
            <w:r w:rsidR="00382406" w:rsidRPr="00A16E34">
              <w:rPr>
                <w:b/>
                <w:bCs/>
                <w:sz w:val="28"/>
                <w:szCs w:val="28"/>
              </w:rPr>
              <w:t xml:space="preserve">      </w:t>
            </w:r>
          </w:p>
        </w:tc>
      </w:tr>
      <w:tr w:rsidR="00553D0D" w:rsidRPr="00A16E34" w14:paraId="41D3B11F" w14:textId="2FD88F6C" w:rsidTr="00DA021B">
        <w:trPr>
          <w:trHeight w:val="380"/>
        </w:trPr>
        <w:tc>
          <w:tcPr>
            <w:tcW w:w="1983" w:type="dxa"/>
            <w:tcBorders>
              <w:top w:val="single" w:sz="6" w:space="0" w:color="C8D48C"/>
              <w:left w:val="single" w:sz="6" w:space="0" w:color="C8D48C"/>
              <w:bottom w:val="single" w:sz="6" w:space="0" w:color="C8D48C"/>
              <w:right w:val="single" w:sz="6" w:space="0" w:color="DCEBB7"/>
            </w:tcBorders>
            <w:shd w:val="clear" w:color="auto" w:fill="C8D48C"/>
            <w:vAlign w:val="center"/>
          </w:tcPr>
          <w:p w14:paraId="14EF835F" w14:textId="495839A2" w:rsidR="00553D0D" w:rsidRPr="0014777F" w:rsidRDefault="00DA021B" w:rsidP="00584DD9">
            <w:pPr>
              <w:rPr>
                <w:rFonts w:ascii="Calibri" w:hAnsi="Calibri" w:cs="Calibri"/>
                <w:b/>
                <w:bCs/>
              </w:rPr>
            </w:pPr>
            <w:r>
              <w:rPr>
                <w:rFonts w:ascii="Calibri" w:hAnsi="Calibri" w:cs="Calibri"/>
                <w:b/>
                <w:bCs/>
              </w:rPr>
              <w:t>Budgetposten</w:t>
            </w:r>
          </w:p>
        </w:tc>
        <w:tc>
          <w:tcPr>
            <w:tcW w:w="7371" w:type="dxa"/>
            <w:tcBorders>
              <w:top w:val="single" w:sz="6" w:space="0" w:color="C8D48C"/>
              <w:left w:val="single" w:sz="6" w:space="0" w:color="DCEBB7"/>
              <w:bottom w:val="single" w:sz="6" w:space="0" w:color="C8D48C"/>
              <w:right w:val="single" w:sz="6" w:space="0" w:color="DCEBB7"/>
            </w:tcBorders>
            <w:shd w:val="clear" w:color="auto" w:fill="C8D48C"/>
            <w:vAlign w:val="center"/>
          </w:tcPr>
          <w:p w14:paraId="438F8BA2" w14:textId="3B38D470" w:rsidR="00553D0D" w:rsidRPr="0014777F" w:rsidRDefault="00DA021B" w:rsidP="00584DD9">
            <w:pPr>
              <w:rPr>
                <w:rFonts w:ascii="Calibri" w:hAnsi="Calibri" w:cs="Calibri"/>
                <w:b/>
                <w:bCs/>
              </w:rPr>
            </w:pPr>
            <w:r>
              <w:rPr>
                <w:rFonts w:ascii="Calibri" w:hAnsi="Calibri" w:cs="Calibri"/>
                <w:b/>
                <w:bCs/>
              </w:rPr>
              <w:t>Das sollten Sie beachten</w:t>
            </w:r>
          </w:p>
        </w:tc>
        <w:tc>
          <w:tcPr>
            <w:tcW w:w="1842" w:type="dxa"/>
            <w:gridSpan w:val="4"/>
            <w:tcBorders>
              <w:top w:val="single" w:sz="6" w:space="0" w:color="C8D48C"/>
              <w:left w:val="single" w:sz="6" w:space="0" w:color="DCEBB7"/>
              <w:bottom w:val="single" w:sz="6" w:space="0" w:color="C8D48C"/>
              <w:right w:val="single" w:sz="6" w:space="0" w:color="C8D48C"/>
            </w:tcBorders>
            <w:shd w:val="clear" w:color="auto" w:fill="C8D48C"/>
            <w:vAlign w:val="center"/>
          </w:tcPr>
          <w:p w14:paraId="66AFE088" w14:textId="2C3D71BF" w:rsidR="00553D0D" w:rsidRPr="00A16E34" w:rsidRDefault="00DA021B" w:rsidP="00584DD9">
            <w:pPr>
              <w:rPr>
                <w:rFonts w:ascii="Calibri" w:hAnsi="Calibri" w:cs="Calibri"/>
                <w:b/>
                <w:bCs/>
                <w:sz w:val="28"/>
                <w:szCs w:val="28"/>
              </w:rPr>
            </w:pPr>
            <w:r>
              <w:rPr>
                <w:rFonts w:ascii="Calibri" w:hAnsi="Calibri" w:cs="Calibri"/>
                <w:b/>
                <w:bCs/>
              </w:rPr>
              <w:t>Berücksichtigt</w:t>
            </w:r>
            <w:r w:rsidR="001B36A7">
              <w:rPr>
                <w:rFonts w:ascii="Calibri" w:hAnsi="Calibri" w:cs="Calibri"/>
                <w:b/>
                <w:bCs/>
                <w:sz w:val="28"/>
                <w:szCs w:val="28"/>
              </w:rPr>
              <w:t>?</w:t>
            </w:r>
          </w:p>
        </w:tc>
      </w:tr>
      <w:tr w:rsidR="001B36A7" w14:paraId="0BF2CAB3" w14:textId="77777777" w:rsidTr="00DA021B">
        <w:tc>
          <w:tcPr>
            <w:tcW w:w="1983" w:type="dxa"/>
            <w:tcBorders>
              <w:top w:val="single" w:sz="6" w:space="0" w:color="C8D48C"/>
              <w:left w:val="single" w:sz="6" w:space="0" w:color="C8D48C"/>
              <w:bottom w:val="single" w:sz="6" w:space="0" w:color="C8D48C"/>
              <w:right w:val="single" w:sz="6" w:space="0" w:color="C8D48C"/>
            </w:tcBorders>
            <w:shd w:val="clear" w:color="auto" w:fill="E8F2D0"/>
          </w:tcPr>
          <w:p w14:paraId="27AFF36A" w14:textId="0B1CDEC4" w:rsidR="001B36A7" w:rsidRPr="003169BB" w:rsidRDefault="003169BB" w:rsidP="00AC6799">
            <w:pPr>
              <w:ind w:right="-113"/>
              <w:rPr>
                <w:rFonts w:ascii="Calibri" w:hAnsi="Calibri" w:cs="Calibri"/>
                <w:b/>
                <w:bCs/>
                <w:sz w:val="20"/>
                <w:szCs w:val="20"/>
              </w:rPr>
            </w:pPr>
            <w:r w:rsidRPr="003169BB">
              <w:rPr>
                <w:rFonts w:ascii="Calibri" w:hAnsi="Calibri" w:cs="Calibri"/>
                <w:b/>
                <w:bCs/>
                <w:sz w:val="20"/>
                <w:szCs w:val="20"/>
              </w:rPr>
              <w:t>Personal</w:t>
            </w:r>
          </w:p>
        </w:tc>
        <w:tc>
          <w:tcPr>
            <w:tcW w:w="7371" w:type="dxa"/>
            <w:tcBorders>
              <w:top w:val="single" w:sz="6" w:space="0" w:color="C8D48C"/>
              <w:left w:val="single" w:sz="6" w:space="0" w:color="C8D48C"/>
              <w:bottom w:val="single" w:sz="6" w:space="0" w:color="C8D48C"/>
              <w:right w:val="single" w:sz="6" w:space="0" w:color="C8D48C"/>
            </w:tcBorders>
            <w:shd w:val="clear" w:color="auto" w:fill="E8F2D0"/>
          </w:tcPr>
          <w:p w14:paraId="06674DED" w14:textId="161689D3" w:rsidR="001B36A7" w:rsidRPr="00A47104" w:rsidRDefault="003169BB" w:rsidP="003169BB">
            <w:pPr>
              <w:rPr>
                <w:rFonts w:ascii="Calibri" w:hAnsi="Calibri" w:cs="Calibri"/>
                <w:sz w:val="20"/>
                <w:szCs w:val="20"/>
              </w:rPr>
            </w:pPr>
            <w:r w:rsidRPr="003169BB">
              <w:rPr>
                <w:rFonts w:ascii="Calibri" w:hAnsi="Calibri" w:cs="Calibri"/>
                <w:sz w:val="20"/>
                <w:szCs w:val="20"/>
              </w:rPr>
              <w:t xml:space="preserve">Berücksichtigen Sie hier die vollständigen Personalkosten für Sie und ggf. Ihnen </w:t>
            </w:r>
            <w:proofErr w:type="spellStart"/>
            <w:r w:rsidRPr="003169BB">
              <w:rPr>
                <w:rFonts w:ascii="Calibri" w:hAnsi="Calibri" w:cs="Calibri"/>
                <w:sz w:val="20"/>
                <w:szCs w:val="20"/>
              </w:rPr>
              <w:t>zuge</w:t>
            </w:r>
            <w:proofErr w:type="spellEnd"/>
            <w:r>
              <w:rPr>
                <w:rFonts w:ascii="Calibri" w:hAnsi="Calibri" w:cs="Calibri"/>
                <w:sz w:val="20"/>
                <w:szCs w:val="20"/>
              </w:rPr>
              <w:t>-</w:t>
            </w:r>
            <w:r w:rsidRPr="003169BB">
              <w:rPr>
                <w:rFonts w:ascii="Calibri" w:hAnsi="Calibri" w:cs="Calibri"/>
                <w:sz w:val="20"/>
                <w:szCs w:val="20"/>
              </w:rPr>
              <w:t>ordnete Mitarbeiter. Vergessen Sie mögliche Gehaltsanpassungen nicht, die etwa auf Gehaltserhöhungen, Inflationsausgleich oder Tariferhöhungen zurückgehen.</w:t>
            </w:r>
          </w:p>
        </w:tc>
        <w:sdt>
          <w:sdtPr>
            <w:rPr>
              <w:rFonts w:ascii="Calibri" w:hAnsi="Calibri" w:cs="Calibri"/>
              <w:sz w:val="20"/>
              <w:szCs w:val="20"/>
            </w:rPr>
            <w:id w:val="-1789184645"/>
            <w14:checkbox>
              <w14:checked w14:val="0"/>
              <w14:checkedState w14:val="2612" w14:font="MS Gothic"/>
              <w14:uncheckedState w14:val="2610" w14:font="MS Gothic"/>
            </w14:checkbox>
          </w:sdtPr>
          <w:sdtEndPr/>
          <w:sdtContent>
            <w:tc>
              <w:tcPr>
                <w:tcW w:w="280" w:type="dxa"/>
                <w:tcBorders>
                  <w:top w:val="single" w:sz="6" w:space="0" w:color="C8D48C"/>
                  <w:left w:val="single" w:sz="6" w:space="0" w:color="C8D48C"/>
                  <w:bottom w:val="single" w:sz="6" w:space="0" w:color="C8D48C"/>
                  <w:right w:val="nil"/>
                </w:tcBorders>
                <w:shd w:val="clear" w:color="auto" w:fill="E8F2D0"/>
                <w:vAlign w:val="center"/>
              </w:tcPr>
              <w:p w14:paraId="44253572" w14:textId="77777777" w:rsidR="001B36A7" w:rsidRPr="00553D0D" w:rsidRDefault="001B36A7" w:rsidP="00AC6799">
                <w:pPr>
                  <w:jc w:val="center"/>
                  <w:rPr>
                    <w:rFonts w:ascii="Calibri" w:hAnsi="Calibri" w:cs="Calibri"/>
                    <w:sz w:val="20"/>
                    <w:szCs w:val="20"/>
                  </w:rPr>
                </w:pPr>
                <w:r>
                  <w:rPr>
                    <w:rFonts w:ascii="MS Gothic" w:eastAsia="MS Gothic" w:hAnsi="MS Gothic" w:cs="Calibri" w:hint="eastAsia"/>
                    <w:sz w:val="20"/>
                    <w:szCs w:val="20"/>
                  </w:rPr>
                  <w:t>☐</w:t>
                </w:r>
              </w:p>
            </w:tc>
          </w:sdtContent>
        </w:sdt>
        <w:tc>
          <w:tcPr>
            <w:tcW w:w="426" w:type="dxa"/>
            <w:tcBorders>
              <w:top w:val="single" w:sz="6" w:space="0" w:color="C8D48C"/>
              <w:left w:val="nil"/>
              <w:bottom w:val="single" w:sz="6" w:space="0" w:color="C8D48C"/>
              <w:right w:val="nil"/>
            </w:tcBorders>
            <w:shd w:val="clear" w:color="auto" w:fill="E8F2D0"/>
            <w:vAlign w:val="center"/>
          </w:tcPr>
          <w:p w14:paraId="628020AB" w14:textId="77777777" w:rsidR="001B36A7" w:rsidRPr="00553D0D" w:rsidRDefault="001B36A7" w:rsidP="00AC6799">
            <w:pPr>
              <w:jc w:val="center"/>
              <w:rPr>
                <w:rFonts w:ascii="Calibri" w:hAnsi="Calibri" w:cs="Calibri"/>
                <w:sz w:val="20"/>
                <w:szCs w:val="20"/>
              </w:rPr>
            </w:pPr>
            <w:r w:rsidRPr="00553D0D">
              <w:rPr>
                <w:rFonts w:ascii="Calibri" w:hAnsi="Calibri" w:cs="Calibri"/>
                <w:sz w:val="20"/>
                <w:szCs w:val="20"/>
              </w:rPr>
              <w:t>Ja</w:t>
            </w:r>
          </w:p>
        </w:tc>
        <w:sdt>
          <w:sdtPr>
            <w:rPr>
              <w:rFonts w:ascii="Calibri" w:hAnsi="Calibri" w:cs="Calibri"/>
              <w:sz w:val="20"/>
              <w:szCs w:val="20"/>
            </w:rPr>
            <w:id w:val="327721740"/>
            <w14:checkbox>
              <w14:checked w14:val="0"/>
              <w14:checkedState w14:val="2612" w14:font="MS Gothic"/>
              <w14:uncheckedState w14:val="2610" w14:font="MS Gothic"/>
            </w14:checkbox>
          </w:sdtPr>
          <w:sdtEndPr/>
          <w:sdtContent>
            <w:tc>
              <w:tcPr>
                <w:tcW w:w="283" w:type="dxa"/>
                <w:tcBorders>
                  <w:top w:val="single" w:sz="6" w:space="0" w:color="C8D48C"/>
                  <w:left w:val="nil"/>
                  <w:bottom w:val="single" w:sz="6" w:space="0" w:color="C8D48C"/>
                  <w:right w:val="nil"/>
                </w:tcBorders>
                <w:shd w:val="clear" w:color="auto" w:fill="E8F2D0"/>
                <w:vAlign w:val="center"/>
              </w:tcPr>
              <w:p w14:paraId="68721A2F" w14:textId="77777777" w:rsidR="001B36A7" w:rsidRPr="00553D0D" w:rsidRDefault="001B36A7" w:rsidP="00AC6799">
                <w:pPr>
                  <w:jc w:val="center"/>
                  <w:rPr>
                    <w:rFonts w:ascii="Calibri" w:hAnsi="Calibri" w:cs="Calibri"/>
                    <w:sz w:val="20"/>
                    <w:szCs w:val="20"/>
                  </w:rPr>
                </w:pPr>
                <w:r w:rsidRPr="00553D0D">
                  <w:rPr>
                    <w:rFonts w:ascii="Segoe UI Symbol" w:eastAsia="MS Gothic" w:hAnsi="Segoe UI Symbol" w:cs="Segoe UI Symbol"/>
                    <w:sz w:val="20"/>
                    <w:szCs w:val="20"/>
                  </w:rPr>
                  <w:t>☐</w:t>
                </w:r>
              </w:p>
            </w:tc>
          </w:sdtContent>
        </w:sdt>
        <w:tc>
          <w:tcPr>
            <w:tcW w:w="853" w:type="dxa"/>
            <w:tcBorders>
              <w:top w:val="single" w:sz="6" w:space="0" w:color="C8D48C"/>
              <w:left w:val="nil"/>
              <w:bottom w:val="single" w:sz="6" w:space="0" w:color="C8D48C"/>
              <w:right w:val="single" w:sz="6" w:space="0" w:color="C8D48C"/>
            </w:tcBorders>
            <w:shd w:val="clear" w:color="auto" w:fill="E8F2D0"/>
            <w:vAlign w:val="center"/>
          </w:tcPr>
          <w:p w14:paraId="7C6363A6" w14:textId="77777777" w:rsidR="001B36A7" w:rsidRPr="00553D0D" w:rsidRDefault="001B36A7" w:rsidP="00AC6799">
            <w:pPr>
              <w:jc w:val="center"/>
              <w:rPr>
                <w:rFonts w:ascii="Calibri" w:hAnsi="Calibri" w:cs="Calibri"/>
                <w:sz w:val="20"/>
                <w:szCs w:val="20"/>
              </w:rPr>
            </w:pPr>
            <w:r w:rsidRPr="00553D0D">
              <w:rPr>
                <w:rFonts w:ascii="Calibri" w:hAnsi="Calibri" w:cs="Calibri"/>
                <w:sz w:val="20"/>
                <w:szCs w:val="20"/>
              </w:rPr>
              <w:t>Nein</w:t>
            </w:r>
          </w:p>
        </w:tc>
      </w:tr>
      <w:tr w:rsidR="00EE31E9" w14:paraId="039DE15D" w14:textId="77777777" w:rsidTr="00DA021B">
        <w:tc>
          <w:tcPr>
            <w:tcW w:w="1983" w:type="dxa"/>
            <w:tcBorders>
              <w:top w:val="single" w:sz="6" w:space="0" w:color="C8D48C"/>
              <w:left w:val="single" w:sz="6" w:space="0" w:color="C8D48C"/>
              <w:bottom w:val="single" w:sz="6" w:space="0" w:color="C8D48C"/>
              <w:right w:val="single" w:sz="6" w:space="0" w:color="C8D48C"/>
            </w:tcBorders>
            <w:shd w:val="clear" w:color="auto" w:fill="FFFFFF" w:themeFill="background1"/>
          </w:tcPr>
          <w:p w14:paraId="04B0BAA4" w14:textId="009F9460" w:rsidR="00EE31E9" w:rsidRPr="003169BB" w:rsidRDefault="003169BB" w:rsidP="00EE31E9">
            <w:pPr>
              <w:ind w:right="-113"/>
              <w:rPr>
                <w:rFonts w:ascii="Calibri" w:hAnsi="Calibri" w:cs="Calibri"/>
                <w:b/>
                <w:bCs/>
                <w:sz w:val="20"/>
                <w:szCs w:val="20"/>
              </w:rPr>
            </w:pPr>
            <w:r w:rsidRPr="003169BB">
              <w:rPr>
                <w:rFonts w:ascii="Calibri" w:hAnsi="Calibri" w:cs="Calibri"/>
                <w:b/>
                <w:bCs/>
                <w:sz w:val="20"/>
                <w:szCs w:val="20"/>
              </w:rPr>
              <w:t>Hilfspersonal, Aushilfen und Co.</w:t>
            </w:r>
          </w:p>
        </w:tc>
        <w:tc>
          <w:tcPr>
            <w:tcW w:w="7371" w:type="dxa"/>
            <w:tcBorders>
              <w:top w:val="single" w:sz="6" w:space="0" w:color="C8D48C"/>
              <w:left w:val="single" w:sz="6" w:space="0" w:color="C8D48C"/>
              <w:bottom w:val="single" w:sz="6" w:space="0" w:color="C8D48C"/>
              <w:right w:val="single" w:sz="6" w:space="0" w:color="C8D48C"/>
            </w:tcBorders>
            <w:shd w:val="clear" w:color="auto" w:fill="FFFFFF" w:themeFill="background1"/>
          </w:tcPr>
          <w:p w14:paraId="0AF4DBC1" w14:textId="5F3F26D4" w:rsidR="00EE31E9" w:rsidRPr="003169BB" w:rsidRDefault="003169BB" w:rsidP="003169BB">
            <w:pPr>
              <w:rPr>
                <w:rFonts w:ascii="Calibri" w:hAnsi="Calibri" w:cs="Calibri"/>
                <w:sz w:val="20"/>
                <w:szCs w:val="20"/>
              </w:rPr>
            </w:pPr>
            <w:r w:rsidRPr="003169BB">
              <w:rPr>
                <w:rFonts w:ascii="Calibri" w:hAnsi="Calibri" w:cs="Calibri"/>
                <w:sz w:val="20"/>
                <w:szCs w:val="20"/>
              </w:rPr>
              <w:t xml:space="preserve">Denken Sie hier beispielsweise an Aushilfen, Ferienjobber, Praktikanten oder </w:t>
            </w:r>
            <w:proofErr w:type="spellStart"/>
            <w:r w:rsidRPr="003169BB">
              <w:rPr>
                <w:rFonts w:ascii="Calibri" w:hAnsi="Calibri" w:cs="Calibri"/>
                <w:sz w:val="20"/>
                <w:szCs w:val="20"/>
              </w:rPr>
              <w:t>Werkstu</w:t>
            </w:r>
            <w:r>
              <w:rPr>
                <w:rFonts w:ascii="Calibri" w:hAnsi="Calibri" w:cs="Calibri"/>
                <w:sz w:val="20"/>
                <w:szCs w:val="20"/>
              </w:rPr>
              <w:t>-</w:t>
            </w:r>
            <w:r w:rsidRPr="003169BB">
              <w:rPr>
                <w:rFonts w:ascii="Calibri" w:hAnsi="Calibri" w:cs="Calibri"/>
                <w:sz w:val="20"/>
                <w:szCs w:val="20"/>
              </w:rPr>
              <w:t>denten</w:t>
            </w:r>
            <w:proofErr w:type="spellEnd"/>
            <w:r w:rsidRPr="003169BB">
              <w:rPr>
                <w:rFonts w:ascii="Calibri" w:hAnsi="Calibri" w:cs="Calibri"/>
                <w:sz w:val="20"/>
                <w:szCs w:val="20"/>
              </w:rPr>
              <w:t>. Klären Sie mit der Personalabteilung, welche Kosten Sie jeweils beim betreffen</w:t>
            </w:r>
            <w:r w:rsidR="00415ECB">
              <w:rPr>
                <w:rFonts w:ascii="Calibri" w:hAnsi="Calibri" w:cs="Calibri"/>
                <w:sz w:val="20"/>
                <w:szCs w:val="20"/>
              </w:rPr>
              <w:t>-</w:t>
            </w:r>
            <w:r w:rsidRPr="003169BB">
              <w:rPr>
                <w:rFonts w:ascii="Calibri" w:hAnsi="Calibri" w:cs="Calibri"/>
                <w:sz w:val="20"/>
                <w:szCs w:val="20"/>
              </w:rPr>
              <w:t>den Beschäftigungstyp ansetzen müssen. Das ist eben nicht nur der Stundenlohn für den Beschäftigten.</w:t>
            </w:r>
          </w:p>
        </w:tc>
        <w:sdt>
          <w:sdtPr>
            <w:rPr>
              <w:rFonts w:ascii="Calibri" w:hAnsi="Calibri" w:cs="Calibri"/>
              <w:sz w:val="20"/>
              <w:szCs w:val="20"/>
            </w:rPr>
            <w:id w:val="-870294858"/>
            <w14:checkbox>
              <w14:checked w14:val="0"/>
              <w14:checkedState w14:val="2612" w14:font="MS Gothic"/>
              <w14:uncheckedState w14:val="2610" w14:font="MS Gothic"/>
            </w14:checkbox>
          </w:sdtPr>
          <w:sdtEndPr/>
          <w:sdtContent>
            <w:tc>
              <w:tcPr>
                <w:tcW w:w="280" w:type="dxa"/>
                <w:tcBorders>
                  <w:top w:val="single" w:sz="6" w:space="0" w:color="C8D48C"/>
                  <w:left w:val="single" w:sz="6" w:space="0" w:color="C8D48C"/>
                  <w:bottom w:val="single" w:sz="6" w:space="0" w:color="C8D48C"/>
                  <w:right w:val="nil"/>
                </w:tcBorders>
                <w:shd w:val="clear" w:color="auto" w:fill="FFFFFF" w:themeFill="background1"/>
                <w:vAlign w:val="center"/>
              </w:tcPr>
              <w:p w14:paraId="6E9F3B19" w14:textId="3D90E664" w:rsidR="00EE31E9" w:rsidRDefault="009F6A87" w:rsidP="00EE31E9">
                <w:pPr>
                  <w:jc w:val="center"/>
                  <w:rPr>
                    <w:rFonts w:ascii="Calibri" w:hAnsi="Calibri" w:cs="Calibri"/>
                    <w:sz w:val="20"/>
                    <w:szCs w:val="20"/>
                  </w:rPr>
                </w:pPr>
                <w:r>
                  <w:rPr>
                    <w:rFonts w:ascii="MS Gothic" w:eastAsia="MS Gothic" w:hAnsi="MS Gothic" w:cs="Calibri" w:hint="eastAsia"/>
                    <w:sz w:val="20"/>
                    <w:szCs w:val="20"/>
                  </w:rPr>
                  <w:t>☐</w:t>
                </w:r>
              </w:p>
            </w:tc>
          </w:sdtContent>
        </w:sdt>
        <w:tc>
          <w:tcPr>
            <w:tcW w:w="426" w:type="dxa"/>
            <w:tcBorders>
              <w:top w:val="single" w:sz="6" w:space="0" w:color="C8D48C"/>
              <w:left w:val="nil"/>
              <w:bottom w:val="single" w:sz="6" w:space="0" w:color="C8D48C"/>
              <w:right w:val="nil"/>
            </w:tcBorders>
            <w:shd w:val="clear" w:color="auto" w:fill="FFFFFF" w:themeFill="background1"/>
            <w:vAlign w:val="center"/>
          </w:tcPr>
          <w:p w14:paraId="6DAB32ED" w14:textId="1CC0136C" w:rsidR="00EE31E9" w:rsidRPr="00553D0D" w:rsidRDefault="00EE31E9" w:rsidP="00EE31E9">
            <w:pPr>
              <w:jc w:val="center"/>
              <w:rPr>
                <w:rFonts w:ascii="Calibri" w:hAnsi="Calibri" w:cs="Calibri"/>
                <w:sz w:val="20"/>
                <w:szCs w:val="20"/>
              </w:rPr>
            </w:pPr>
            <w:r w:rsidRPr="00553D0D">
              <w:rPr>
                <w:rFonts w:ascii="Calibri" w:hAnsi="Calibri" w:cs="Calibri"/>
                <w:sz w:val="20"/>
                <w:szCs w:val="20"/>
              </w:rPr>
              <w:t>Ja</w:t>
            </w:r>
          </w:p>
        </w:tc>
        <w:sdt>
          <w:sdtPr>
            <w:rPr>
              <w:rFonts w:ascii="Calibri" w:hAnsi="Calibri" w:cs="Calibri"/>
              <w:sz w:val="20"/>
              <w:szCs w:val="20"/>
            </w:rPr>
            <w:id w:val="527145280"/>
            <w14:checkbox>
              <w14:checked w14:val="0"/>
              <w14:checkedState w14:val="2612" w14:font="MS Gothic"/>
              <w14:uncheckedState w14:val="2610" w14:font="MS Gothic"/>
            </w14:checkbox>
          </w:sdtPr>
          <w:sdtEndPr/>
          <w:sdtContent>
            <w:tc>
              <w:tcPr>
                <w:tcW w:w="283" w:type="dxa"/>
                <w:tcBorders>
                  <w:top w:val="single" w:sz="6" w:space="0" w:color="C8D48C"/>
                  <w:left w:val="nil"/>
                  <w:bottom w:val="single" w:sz="6" w:space="0" w:color="C8D48C"/>
                  <w:right w:val="nil"/>
                </w:tcBorders>
                <w:shd w:val="clear" w:color="auto" w:fill="FFFFFF" w:themeFill="background1"/>
                <w:vAlign w:val="center"/>
              </w:tcPr>
              <w:p w14:paraId="5BCDB03F" w14:textId="42D936FA" w:rsidR="00EE31E9" w:rsidRDefault="00EE31E9" w:rsidP="00EE31E9">
                <w:pPr>
                  <w:jc w:val="center"/>
                  <w:rPr>
                    <w:rFonts w:ascii="Calibri" w:hAnsi="Calibri" w:cs="Calibri"/>
                    <w:sz w:val="20"/>
                    <w:szCs w:val="20"/>
                  </w:rPr>
                </w:pPr>
                <w:r w:rsidRPr="00553D0D">
                  <w:rPr>
                    <w:rFonts w:ascii="Segoe UI Symbol" w:eastAsia="MS Gothic" w:hAnsi="Segoe UI Symbol" w:cs="Segoe UI Symbol"/>
                    <w:sz w:val="20"/>
                    <w:szCs w:val="20"/>
                  </w:rPr>
                  <w:t>☐</w:t>
                </w:r>
              </w:p>
            </w:tc>
          </w:sdtContent>
        </w:sdt>
        <w:tc>
          <w:tcPr>
            <w:tcW w:w="853" w:type="dxa"/>
            <w:tcBorders>
              <w:top w:val="single" w:sz="6" w:space="0" w:color="C8D48C"/>
              <w:left w:val="nil"/>
              <w:bottom w:val="single" w:sz="6" w:space="0" w:color="C8D48C"/>
              <w:right w:val="single" w:sz="6" w:space="0" w:color="C8D48C"/>
            </w:tcBorders>
            <w:shd w:val="clear" w:color="auto" w:fill="FFFFFF" w:themeFill="background1"/>
            <w:vAlign w:val="center"/>
          </w:tcPr>
          <w:p w14:paraId="7CEF4E5B" w14:textId="55D665D7" w:rsidR="00EE31E9" w:rsidRPr="00553D0D" w:rsidRDefault="00EE31E9" w:rsidP="00EE31E9">
            <w:pPr>
              <w:jc w:val="center"/>
              <w:rPr>
                <w:rFonts w:ascii="Calibri" w:hAnsi="Calibri" w:cs="Calibri"/>
                <w:sz w:val="20"/>
                <w:szCs w:val="20"/>
              </w:rPr>
            </w:pPr>
            <w:r w:rsidRPr="00553D0D">
              <w:rPr>
                <w:rFonts w:ascii="Calibri" w:hAnsi="Calibri" w:cs="Calibri"/>
                <w:sz w:val="20"/>
                <w:szCs w:val="20"/>
              </w:rPr>
              <w:t>Nein</w:t>
            </w:r>
          </w:p>
        </w:tc>
      </w:tr>
      <w:tr w:rsidR="00EE31E9" w14:paraId="7EB56EA5" w14:textId="12321A59" w:rsidTr="00DA021B">
        <w:tc>
          <w:tcPr>
            <w:tcW w:w="1983" w:type="dxa"/>
            <w:tcBorders>
              <w:top w:val="single" w:sz="6" w:space="0" w:color="C8D48C"/>
              <w:left w:val="single" w:sz="6" w:space="0" w:color="C8D48C"/>
              <w:bottom w:val="single" w:sz="6" w:space="0" w:color="C8D48C"/>
              <w:right w:val="single" w:sz="6" w:space="0" w:color="C8D48C"/>
            </w:tcBorders>
            <w:shd w:val="clear" w:color="auto" w:fill="E8F2D0"/>
          </w:tcPr>
          <w:p w14:paraId="381C61B8" w14:textId="39C101B8" w:rsidR="001B36A7" w:rsidRPr="003169BB" w:rsidRDefault="003169BB" w:rsidP="00EE31E9">
            <w:pPr>
              <w:ind w:right="-113"/>
              <w:rPr>
                <w:rFonts w:ascii="Calibri" w:hAnsi="Calibri" w:cs="Calibri"/>
                <w:b/>
                <w:bCs/>
                <w:sz w:val="20"/>
                <w:szCs w:val="20"/>
              </w:rPr>
            </w:pPr>
            <w:r w:rsidRPr="003169BB">
              <w:rPr>
                <w:rFonts w:ascii="Calibri" w:hAnsi="Calibri" w:cs="Calibri"/>
                <w:b/>
                <w:bCs/>
                <w:sz w:val="20"/>
                <w:szCs w:val="20"/>
              </w:rPr>
              <w:t>Ausstattung und Arbeitsmittel</w:t>
            </w:r>
          </w:p>
        </w:tc>
        <w:tc>
          <w:tcPr>
            <w:tcW w:w="7371" w:type="dxa"/>
            <w:tcBorders>
              <w:top w:val="single" w:sz="6" w:space="0" w:color="C8D48C"/>
              <w:left w:val="single" w:sz="6" w:space="0" w:color="C8D48C"/>
              <w:bottom w:val="single" w:sz="6" w:space="0" w:color="C8D48C"/>
              <w:right w:val="single" w:sz="6" w:space="0" w:color="C8D48C"/>
            </w:tcBorders>
            <w:shd w:val="clear" w:color="auto" w:fill="E8F2D0"/>
          </w:tcPr>
          <w:p w14:paraId="33DDA6B0" w14:textId="7C3CE559" w:rsidR="00EE31E9" w:rsidRPr="003169BB" w:rsidRDefault="003169BB" w:rsidP="003169BB">
            <w:pPr>
              <w:rPr>
                <w:rFonts w:ascii="Calibri" w:hAnsi="Calibri" w:cs="Calibri"/>
                <w:sz w:val="20"/>
                <w:szCs w:val="20"/>
              </w:rPr>
            </w:pPr>
            <w:r w:rsidRPr="003169BB">
              <w:rPr>
                <w:rFonts w:ascii="Calibri" w:hAnsi="Calibri" w:cs="Calibri"/>
                <w:sz w:val="20"/>
                <w:szCs w:val="20"/>
              </w:rPr>
              <w:t>Darunter fällt beispielsweise Ihre Ausstattung am Arbeitsplatz. Prüfen Sie, was ggf. er</w:t>
            </w:r>
            <w:r w:rsidR="00415ECB">
              <w:rPr>
                <w:rFonts w:ascii="Calibri" w:hAnsi="Calibri" w:cs="Calibri"/>
                <w:sz w:val="20"/>
                <w:szCs w:val="20"/>
              </w:rPr>
              <w:t>-</w:t>
            </w:r>
            <w:r w:rsidRPr="003169BB">
              <w:rPr>
                <w:rFonts w:ascii="Calibri" w:hAnsi="Calibri" w:cs="Calibri"/>
                <w:sz w:val="20"/>
                <w:szCs w:val="20"/>
              </w:rPr>
              <w:t>setzt werden muss. Denken Sie auch an Ihre technische Ausstattung wie Notebook, Scanner, Schredder oder Drucker. Klären Sie, inwieweit eine Ersatzbeschaffung für Ihren Computer ansteht, etwa weil der bisherige nicht Windows-11-tauglich ist. Vergessen Sie die Kosten für Büromaterial nicht.</w:t>
            </w:r>
          </w:p>
        </w:tc>
        <w:sdt>
          <w:sdtPr>
            <w:rPr>
              <w:rFonts w:ascii="Calibri" w:hAnsi="Calibri" w:cs="Calibri"/>
              <w:sz w:val="20"/>
              <w:szCs w:val="20"/>
            </w:rPr>
            <w:id w:val="1315758440"/>
            <w14:checkbox>
              <w14:checked w14:val="0"/>
              <w14:checkedState w14:val="2612" w14:font="MS Gothic"/>
              <w14:uncheckedState w14:val="2610" w14:font="MS Gothic"/>
            </w14:checkbox>
          </w:sdtPr>
          <w:sdtEndPr/>
          <w:sdtContent>
            <w:tc>
              <w:tcPr>
                <w:tcW w:w="280" w:type="dxa"/>
                <w:tcBorders>
                  <w:top w:val="single" w:sz="6" w:space="0" w:color="C8D48C"/>
                  <w:left w:val="single" w:sz="6" w:space="0" w:color="C8D48C"/>
                  <w:bottom w:val="single" w:sz="6" w:space="0" w:color="C8D48C"/>
                  <w:right w:val="nil"/>
                </w:tcBorders>
                <w:shd w:val="clear" w:color="auto" w:fill="E8F2D0"/>
                <w:vAlign w:val="center"/>
              </w:tcPr>
              <w:p w14:paraId="5950756B" w14:textId="3564FC3F" w:rsidR="00EE31E9" w:rsidRPr="00553D0D" w:rsidRDefault="009F6A87" w:rsidP="00EE31E9">
                <w:pPr>
                  <w:jc w:val="center"/>
                  <w:rPr>
                    <w:rFonts w:ascii="Calibri" w:hAnsi="Calibri" w:cs="Calibri"/>
                    <w:sz w:val="20"/>
                    <w:szCs w:val="20"/>
                  </w:rPr>
                </w:pPr>
                <w:r>
                  <w:rPr>
                    <w:rFonts w:ascii="MS Gothic" w:eastAsia="MS Gothic" w:hAnsi="MS Gothic" w:cs="Calibri" w:hint="eastAsia"/>
                    <w:sz w:val="20"/>
                    <w:szCs w:val="20"/>
                  </w:rPr>
                  <w:t>☐</w:t>
                </w:r>
              </w:p>
            </w:tc>
          </w:sdtContent>
        </w:sdt>
        <w:tc>
          <w:tcPr>
            <w:tcW w:w="426" w:type="dxa"/>
            <w:tcBorders>
              <w:top w:val="single" w:sz="6" w:space="0" w:color="C8D48C"/>
              <w:left w:val="nil"/>
              <w:bottom w:val="single" w:sz="6" w:space="0" w:color="C8D48C"/>
              <w:right w:val="nil"/>
            </w:tcBorders>
            <w:shd w:val="clear" w:color="auto" w:fill="E8F2D0"/>
            <w:vAlign w:val="center"/>
          </w:tcPr>
          <w:p w14:paraId="762CA60A" w14:textId="6985185D" w:rsidR="00EE31E9" w:rsidRPr="00553D0D" w:rsidRDefault="00EE31E9" w:rsidP="00EE31E9">
            <w:pPr>
              <w:jc w:val="center"/>
              <w:rPr>
                <w:rFonts w:ascii="Calibri" w:hAnsi="Calibri" w:cs="Calibri"/>
                <w:sz w:val="20"/>
                <w:szCs w:val="20"/>
              </w:rPr>
            </w:pPr>
            <w:r w:rsidRPr="00553D0D">
              <w:rPr>
                <w:rFonts w:ascii="Calibri" w:hAnsi="Calibri" w:cs="Calibri"/>
                <w:sz w:val="20"/>
                <w:szCs w:val="20"/>
              </w:rPr>
              <w:t>Ja</w:t>
            </w:r>
          </w:p>
        </w:tc>
        <w:sdt>
          <w:sdtPr>
            <w:rPr>
              <w:rFonts w:ascii="Calibri" w:hAnsi="Calibri" w:cs="Calibri"/>
              <w:sz w:val="20"/>
              <w:szCs w:val="20"/>
            </w:rPr>
            <w:id w:val="-1119449320"/>
            <w14:checkbox>
              <w14:checked w14:val="0"/>
              <w14:checkedState w14:val="2612" w14:font="MS Gothic"/>
              <w14:uncheckedState w14:val="2610" w14:font="MS Gothic"/>
            </w14:checkbox>
          </w:sdtPr>
          <w:sdtEndPr/>
          <w:sdtContent>
            <w:tc>
              <w:tcPr>
                <w:tcW w:w="283" w:type="dxa"/>
                <w:tcBorders>
                  <w:top w:val="single" w:sz="6" w:space="0" w:color="C8D48C"/>
                  <w:left w:val="nil"/>
                  <w:bottom w:val="single" w:sz="6" w:space="0" w:color="C8D48C"/>
                  <w:right w:val="nil"/>
                </w:tcBorders>
                <w:shd w:val="clear" w:color="auto" w:fill="E8F2D0"/>
                <w:vAlign w:val="center"/>
              </w:tcPr>
              <w:p w14:paraId="272986F9" w14:textId="32049D59" w:rsidR="00EE31E9" w:rsidRPr="00553D0D" w:rsidRDefault="00EE31E9" w:rsidP="00EE31E9">
                <w:pPr>
                  <w:jc w:val="center"/>
                  <w:rPr>
                    <w:rFonts w:ascii="Calibri" w:hAnsi="Calibri" w:cs="Calibri"/>
                    <w:sz w:val="20"/>
                    <w:szCs w:val="20"/>
                  </w:rPr>
                </w:pPr>
                <w:r w:rsidRPr="00553D0D">
                  <w:rPr>
                    <w:rFonts w:ascii="Segoe UI Symbol" w:eastAsia="MS Gothic" w:hAnsi="Segoe UI Symbol" w:cs="Segoe UI Symbol"/>
                    <w:sz w:val="20"/>
                    <w:szCs w:val="20"/>
                  </w:rPr>
                  <w:t>☐</w:t>
                </w:r>
              </w:p>
            </w:tc>
          </w:sdtContent>
        </w:sdt>
        <w:tc>
          <w:tcPr>
            <w:tcW w:w="853" w:type="dxa"/>
            <w:tcBorders>
              <w:top w:val="single" w:sz="6" w:space="0" w:color="C8D48C"/>
              <w:left w:val="nil"/>
              <w:bottom w:val="single" w:sz="6" w:space="0" w:color="C8D48C"/>
              <w:right w:val="single" w:sz="6" w:space="0" w:color="C8D48C"/>
            </w:tcBorders>
            <w:shd w:val="clear" w:color="auto" w:fill="E8F2D0"/>
            <w:vAlign w:val="center"/>
          </w:tcPr>
          <w:p w14:paraId="7F2BD299" w14:textId="2184EA25" w:rsidR="00EE31E9" w:rsidRPr="00553D0D" w:rsidRDefault="00EE31E9" w:rsidP="00EE31E9">
            <w:pPr>
              <w:jc w:val="center"/>
              <w:rPr>
                <w:rFonts w:ascii="Calibri" w:hAnsi="Calibri" w:cs="Calibri"/>
                <w:sz w:val="20"/>
                <w:szCs w:val="20"/>
              </w:rPr>
            </w:pPr>
            <w:r w:rsidRPr="00553D0D">
              <w:rPr>
                <w:rFonts w:ascii="Calibri" w:hAnsi="Calibri" w:cs="Calibri"/>
                <w:sz w:val="20"/>
                <w:szCs w:val="20"/>
              </w:rPr>
              <w:t>Nein</w:t>
            </w:r>
          </w:p>
        </w:tc>
      </w:tr>
      <w:tr w:rsidR="00EE31E9" w14:paraId="21A827CB" w14:textId="4F3B371C" w:rsidTr="00DA021B">
        <w:tc>
          <w:tcPr>
            <w:tcW w:w="1983" w:type="dxa"/>
            <w:tcBorders>
              <w:top w:val="single" w:sz="6" w:space="0" w:color="C8D48C"/>
              <w:left w:val="single" w:sz="6" w:space="0" w:color="C8D48C"/>
              <w:bottom w:val="single" w:sz="6" w:space="0" w:color="C8D48C"/>
              <w:right w:val="single" w:sz="6" w:space="0" w:color="C8D48C"/>
            </w:tcBorders>
            <w:shd w:val="clear" w:color="auto" w:fill="FFFFFF" w:themeFill="background1"/>
          </w:tcPr>
          <w:p w14:paraId="67036A0D" w14:textId="1EB89D77" w:rsidR="00EE31E9" w:rsidRPr="003169BB" w:rsidRDefault="003169BB" w:rsidP="00EE31E9">
            <w:pPr>
              <w:rPr>
                <w:rFonts w:ascii="Calibri" w:hAnsi="Calibri" w:cs="Calibri"/>
                <w:b/>
                <w:bCs/>
                <w:sz w:val="20"/>
                <w:szCs w:val="20"/>
              </w:rPr>
            </w:pPr>
            <w:r w:rsidRPr="003169BB">
              <w:rPr>
                <w:rFonts w:ascii="Calibri" w:hAnsi="Calibri" w:cs="Calibri"/>
                <w:b/>
                <w:bCs/>
                <w:sz w:val="20"/>
                <w:szCs w:val="20"/>
              </w:rPr>
              <w:t>Kommunikations- kosten</w:t>
            </w:r>
          </w:p>
        </w:tc>
        <w:tc>
          <w:tcPr>
            <w:tcW w:w="7371" w:type="dxa"/>
            <w:tcBorders>
              <w:top w:val="single" w:sz="6" w:space="0" w:color="C8D48C"/>
              <w:left w:val="single" w:sz="6" w:space="0" w:color="C8D48C"/>
              <w:bottom w:val="single" w:sz="6" w:space="0" w:color="C8D48C"/>
              <w:right w:val="single" w:sz="6" w:space="0" w:color="C8D48C"/>
            </w:tcBorders>
            <w:shd w:val="clear" w:color="auto" w:fill="FFFFFF" w:themeFill="background1"/>
          </w:tcPr>
          <w:p w14:paraId="09086498" w14:textId="39B054FF" w:rsidR="007F22B0" w:rsidRPr="003169BB" w:rsidRDefault="003169BB" w:rsidP="003169BB">
            <w:pPr>
              <w:rPr>
                <w:rFonts w:ascii="Calibri" w:hAnsi="Calibri" w:cs="Calibri"/>
                <w:sz w:val="20"/>
                <w:szCs w:val="20"/>
              </w:rPr>
            </w:pPr>
            <w:r w:rsidRPr="003169BB">
              <w:rPr>
                <w:rFonts w:ascii="Calibri" w:hAnsi="Calibri" w:cs="Calibri"/>
                <w:sz w:val="20"/>
                <w:szCs w:val="20"/>
              </w:rPr>
              <w:t>Das können (Miet-)Kosten für ein Smartphone genauso sein wie die Kosten für einen Mobilfunkvertrag oder einen Datentarif.</w:t>
            </w:r>
          </w:p>
        </w:tc>
        <w:sdt>
          <w:sdtPr>
            <w:rPr>
              <w:rFonts w:ascii="Calibri" w:hAnsi="Calibri" w:cs="Calibri"/>
              <w:sz w:val="20"/>
              <w:szCs w:val="20"/>
            </w:rPr>
            <w:id w:val="-1494100432"/>
            <w14:checkbox>
              <w14:checked w14:val="0"/>
              <w14:checkedState w14:val="2612" w14:font="MS Gothic"/>
              <w14:uncheckedState w14:val="2610" w14:font="MS Gothic"/>
            </w14:checkbox>
          </w:sdtPr>
          <w:sdtEndPr/>
          <w:sdtContent>
            <w:tc>
              <w:tcPr>
                <w:tcW w:w="280" w:type="dxa"/>
                <w:tcBorders>
                  <w:top w:val="single" w:sz="6" w:space="0" w:color="C8D48C"/>
                  <w:left w:val="single" w:sz="6" w:space="0" w:color="C8D48C"/>
                  <w:bottom w:val="single" w:sz="6" w:space="0" w:color="C8D48C"/>
                  <w:right w:val="nil"/>
                </w:tcBorders>
                <w:shd w:val="clear" w:color="auto" w:fill="FFFFFF" w:themeFill="background1"/>
                <w:vAlign w:val="center"/>
              </w:tcPr>
              <w:p w14:paraId="2207D5F7" w14:textId="1C252643" w:rsidR="00EE31E9" w:rsidRPr="00553D0D" w:rsidRDefault="00EE31E9" w:rsidP="00EE31E9">
                <w:pPr>
                  <w:jc w:val="center"/>
                  <w:rPr>
                    <w:rFonts w:ascii="Calibri" w:hAnsi="Calibri" w:cs="Calibri"/>
                    <w:sz w:val="20"/>
                    <w:szCs w:val="20"/>
                  </w:rPr>
                </w:pPr>
                <w:r w:rsidRPr="00553D0D">
                  <w:rPr>
                    <w:rFonts w:ascii="Segoe UI Symbol" w:eastAsia="MS Gothic" w:hAnsi="Segoe UI Symbol" w:cs="Segoe UI Symbol"/>
                    <w:sz w:val="20"/>
                    <w:szCs w:val="20"/>
                  </w:rPr>
                  <w:t>☐</w:t>
                </w:r>
              </w:p>
            </w:tc>
          </w:sdtContent>
        </w:sdt>
        <w:tc>
          <w:tcPr>
            <w:tcW w:w="426" w:type="dxa"/>
            <w:tcBorders>
              <w:top w:val="single" w:sz="6" w:space="0" w:color="C8D48C"/>
              <w:left w:val="nil"/>
              <w:bottom w:val="single" w:sz="6" w:space="0" w:color="C8D48C"/>
              <w:right w:val="nil"/>
            </w:tcBorders>
            <w:vAlign w:val="center"/>
          </w:tcPr>
          <w:p w14:paraId="2C1BC834" w14:textId="02C1300F" w:rsidR="00EE31E9" w:rsidRPr="00553D0D" w:rsidRDefault="00EE31E9" w:rsidP="00EE31E9">
            <w:pPr>
              <w:jc w:val="center"/>
              <w:rPr>
                <w:rFonts w:ascii="Calibri" w:hAnsi="Calibri" w:cs="Calibri"/>
                <w:sz w:val="20"/>
                <w:szCs w:val="20"/>
              </w:rPr>
            </w:pPr>
            <w:r w:rsidRPr="00553D0D">
              <w:rPr>
                <w:rFonts w:ascii="Calibri" w:hAnsi="Calibri" w:cs="Calibri"/>
                <w:sz w:val="20"/>
                <w:szCs w:val="20"/>
              </w:rPr>
              <w:t>Ja</w:t>
            </w:r>
          </w:p>
        </w:tc>
        <w:sdt>
          <w:sdtPr>
            <w:rPr>
              <w:rFonts w:ascii="Calibri" w:hAnsi="Calibri" w:cs="Calibri"/>
              <w:sz w:val="20"/>
              <w:szCs w:val="20"/>
            </w:rPr>
            <w:id w:val="1689099344"/>
            <w14:checkbox>
              <w14:checked w14:val="0"/>
              <w14:checkedState w14:val="2612" w14:font="MS Gothic"/>
              <w14:uncheckedState w14:val="2610" w14:font="MS Gothic"/>
            </w14:checkbox>
          </w:sdtPr>
          <w:sdtEndPr/>
          <w:sdtContent>
            <w:tc>
              <w:tcPr>
                <w:tcW w:w="283" w:type="dxa"/>
                <w:tcBorders>
                  <w:top w:val="single" w:sz="6" w:space="0" w:color="C8D48C"/>
                  <w:left w:val="nil"/>
                  <w:bottom w:val="single" w:sz="6" w:space="0" w:color="C8D48C"/>
                  <w:right w:val="nil"/>
                </w:tcBorders>
                <w:vAlign w:val="center"/>
              </w:tcPr>
              <w:p w14:paraId="2DBE0D02" w14:textId="485D71C3" w:rsidR="00EE31E9" w:rsidRPr="00553D0D" w:rsidRDefault="00EE31E9" w:rsidP="00EE31E9">
                <w:pPr>
                  <w:jc w:val="center"/>
                  <w:rPr>
                    <w:rFonts w:ascii="Calibri" w:hAnsi="Calibri" w:cs="Calibri"/>
                    <w:sz w:val="20"/>
                    <w:szCs w:val="20"/>
                  </w:rPr>
                </w:pPr>
                <w:r w:rsidRPr="00553D0D">
                  <w:rPr>
                    <w:rFonts w:ascii="Segoe UI Symbol" w:eastAsia="MS Gothic" w:hAnsi="Segoe UI Symbol" w:cs="Segoe UI Symbol"/>
                    <w:sz w:val="20"/>
                    <w:szCs w:val="20"/>
                  </w:rPr>
                  <w:t>☐</w:t>
                </w:r>
              </w:p>
            </w:tc>
          </w:sdtContent>
        </w:sdt>
        <w:tc>
          <w:tcPr>
            <w:tcW w:w="853" w:type="dxa"/>
            <w:tcBorders>
              <w:top w:val="single" w:sz="6" w:space="0" w:color="C8D48C"/>
              <w:left w:val="nil"/>
              <w:bottom w:val="single" w:sz="6" w:space="0" w:color="C8D48C"/>
              <w:right w:val="single" w:sz="6" w:space="0" w:color="C8D48C"/>
            </w:tcBorders>
            <w:vAlign w:val="center"/>
          </w:tcPr>
          <w:p w14:paraId="6F05C56A" w14:textId="4B9513B3" w:rsidR="00EE31E9" w:rsidRPr="00553D0D" w:rsidRDefault="00EE31E9" w:rsidP="00EE31E9">
            <w:pPr>
              <w:jc w:val="center"/>
              <w:rPr>
                <w:rFonts w:ascii="Calibri" w:hAnsi="Calibri" w:cs="Calibri"/>
                <w:sz w:val="20"/>
                <w:szCs w:val="20"/>
              </w:rPr>
            </w:pPr>
            <w:r w:rsidRPr="00553D0D">
              <w:rPr>
                <w:rFonts w:ascii="Calibri" w:hAnsi="Calibri" w:cs="Calibri"/>
                <w:sz w:val="20"/>
                <w:szCs w:val="20"/>
              </w:rPr>
              <w:t>Nein</w:t>
            </w:r>
          </w:p>
        </w:tc>
      </w:tr>
      <w:tr w:rsidR="00EE31E9" w14:paraId="2DC78EF6" w14:textId="4B735C7B" w:rsidTr="00DA021B">
        <w:tc>
          <w:tcPr>
            <w:tcW w:w="1983" w:type="dxa"/>
            <w:tcBorders>
              <w:top w:val="single" w:sz="6" w:space="0" w:color="C8D48C"/>
              <w:left w:val="single" w:sz="6" w:space="0" w:color="C8D48C"/>
              <w:bottom w:val="single" w:sz="6" w:space="0" w:color="C8D48C"/>
              <w:right w:val="single" w:sz="6" w:space="0" w:color="C8D48C"/>
            </w:tcBorders>
            <w:shd w:val="clear" w:color="auto" w:fill="E8F2D0"/>
          </w:tcPr>
          <w:p w14:paraId="57BE583B" w14:textId="27D6950C" w:rsidR="00EE31E9" w:rsidRPr="003169BB" w:rsidRDefault="003169BB" w:rsidP="00EE31E9">
            <w:pPr>
              <w:rPr>
                <w:rFonts w:ascii="Calibri" w:hAnsi="Calibri" w:cs="Calibri"/>
                <w:b/>
                <w:bCs/>
                <w:sz w:val="20"/>
                <w:szCs w:val="20"/>
              </w:rPr>
            </w:pPr>
            <w:r w:rsidRPr="003169BB">
              <w:rPr>
                <w:rFonts w:ascii="Calibri" w:hAnsi="Calibri" w:cs="Calibri"/>
                <w:b/>
                <w:bCs/>
                <w:sz w:val="20"/>
                <w:szCs w:val="20"/>
              </w:rPr>
              <w:t>Fachliteratur und Informationsquellen</w:t>
            </w:r>
          </w:p>
        </w:tc>
        <w:tc>
          <w:tcPr>
            <w:tcW w:w="7371" w:type="dxa"/>
            <w:tcBorders>
              <w:top w:val="single" w:sz="6" w:space="0" w:color="C8D48C"/>
              <w:left w:val="single" w:sz="6" w:space="0" w:color="C8D48C"/>
              <w:bottom w:val="single" w:sz="6" w:space="0" w:color="C8D48C"/>
              <w:right w:val="single" w:sz="6" w:space="0" w:color="C8D48C"/>
            </w:tcBorders>
            <w:shd w:val="clear" w:color="auto" w:fill="E8F2D0"/>
          </w:tcPr>
          <w:p w14:paraId="3C4BC5F8" w14:textId="4EABEA11" w:rsidR="00EE31E9" w:rsidRPr="003169BB" w:rsidRDefault="003169BB" w:rsidP="003169BB">
            <w:pPr>
              <w:rPr>
                <w:rFonts w:ascii="Calibri" w:hAnsi="Calibri" w:cs="Calibri"/>
                <w:sz w:val="20"/>
                <w:szCs w:val="20"/>
              </w:rPr>
            </w:pPr>
            <w:r w:rsidRPr="003169BB">
              <w:rPr>
                <w:rFonts w:ascii="Calibri" w:hAnsi="Calibri" w:cs="Calibri"/>
                <w:sz w:val="20"/>
                <w:szCs w:val="20"/>
              </w:rPr>
              <w:t xml:space="preserve">Datenschutz ist kein </w:t>
            </w:r>
            <w:proofErr w:type="spellStart"/>
            <w:r w:rsidRPr="003169BB">
              <w:rPr>
                <w:rFonts w:ascii="Calibri" w:hAnsi="Calibri" w:cs="Calibri"/>
                <w:sz w:val="20"/>
                <w:szCs w:val="20"/>
              </w:rPr>
              <w:t>Allerweltsthema</w:t>
            </w:r>
            <w:proofErr w:type="spellEnd"/>
            <w:r w:rsidRPr="003169BB">
              <w:rPr>
                <w:rFonts w:ascii="Calibri" w:hAnsi="Calibri" w:cs="Calibri"/>
                <w:sz w:val="20"/>
                <w:szCs w:val="20"/>
              </w:rPr>
              <w:t xml:space="preserve">. Daher hat Fachliteratur ihren Preis. Zudem zählt gute und aktuelle Fachliteratur zu Ihrem wichtigsten Handwerkszeug. Berücksichtigen Sie hier Kosten für Fachbücher, Gesetzeskommentare, Fachzeitschriften und </w:t>
            </w:r>
            <w:proofErr w:type="spellStart"/>
            <w:r w:rsidRPr="003169BB">
              <w:rPr>
                <w:rFonts w:ascii="Calibri" w:hAnsi="Calibri" w:cs="Calibri"/>
                <w:sz w:val="20"/>
                <w:szCs w:val="20"/>
              </w:rPr>
              <w:t>Onlineda</w:t>
            </w:r>
            <w:r w:rsidR="00415ECB">
              <w:rPr>
                <w:rFonts w:ascii="Calibri" w:hAnsi="Calibri" w:cs="Calibri"/>
                <w:sz w:val="20"/>
                <w:szCs w:val="20"/>
              </w:rPr>
              <w:t>-</w:t>
            </w:r>
            <w:r w:rsidRPr="003169BB">
              <w:rPr>
                <w:rFonts w:ascii="Calibri" w:hAnsi="Calibri" w:cs="Calibri"/>
                <w:sz w:val="20"/>
                <w:szCs w:val="20"/>
              </w:rPr>
              <w:t>tenbanken</w:t>
            </w:r>
            <w:proofErr w:type="spellEnd"/>
            <w:r w:rsidRPr="003169BB">
              <w:rPr>
                <w:rFonts w:ascii="Calibri" w:hAnsi="Calibri" w:cs="Calibri"/>
                <w:sz w:val="20"/>
                <w:szCs w:val="20"/>
              </w:rPr>
              <w:t>.</w:t>
            </w:r>
          </w:p>
        </w:tc>
        <w:sdt>
          <w:sdtPr>
            <w:rPr>
              <w:rFonts w:ascii="Calibri" w:hAnsi="Calibri" w:cs="Calibri"/>
              <w:sz w:val="20"/>
              <w:szCs w:val="20"/>
            </w:rPr>
            <w:id w:val="192652733"/>
            <w14:checkbox>
              <w14:checked w14:val="0"/>
              <w14:checkedState w14:val="2612" w14:font="MS Gothic"/>
              <w14:uncheckedState w14:val="2610" w14:font="MS Gothic"/>
            </w14:checkbox>
          </w:sdtPr>
          <w:sdtEndPr/>
          <w:sdtContent>
            <w:tc>
              <w:tcPr>
                <w:tcW w:w="280" w:type="dxa"/>
                <w:tcBorders>
                  <w:top w:val="single" w:sz="6" w:space="0" w:color="C8D48C"/>
                  <w:left w:val="single" w:sz="6" w:space="0" w:color="C8D48C"/>
                  <w:bottom w:val="single" w:sz="6" w:space="0" w:color="C8D48C"/>
                  <w:right w:val="nil"/>
                </w:tcBorders>
                <w:shd w:val="clear" w:color="auto" w:fill="E8F2D0"/>
                <w:vAlign w:val="center"/>
              </w:tcPr>
              <w:p w14:paraId="41F6A292" w14:textId="03BAFECB" w:rsidR="00EE31E9" w:rsidRPr="00553D0D" w:rsidRDefault="00EE31E9" w:rsidP="00EE31E9">
                <w:pPr>
                  <w:jc w:val="center"/>
                  <w:rPr>
                    <w:rFonts w:ascii="Calibri" w:hAnsi="Calibri" w:cs="Calibri"/>
                    <w:sz w:val="20"/>
                    <w:szCs w:val="20"/>
                  </w:rPr>
                </w:pPr>
                <w:r w:rsidRPr="00553D0D">
                  <w:rPr>
                    <w:rFonts w:ascii="Segoe UI Symbol" w:eastAsia="MS Gothic" w:hAnsi="Segoe UI Symbol" w:cs="Segoe UI Symbol"/>
                    <w:sz w:val="20"/>
                    <w:szCs w:val="20"/>
                  </w:rPr>
                  <w:t>☐</w:t>
                </w:r>
              </w:p>
            </w:tc>
          </w:sdtContent>
        </w:sdt>
        <w:tc>
          <w:tcPr>
            <w:tcW w:w="426" w:type="dxa"/>
            <w:tcBorders>
              <w:top w:val="single" w:sz="6" w:space="0" w:color="C8D48C"/>
              <w:left w:val="nil"/>
              <w:bottom w:val="single" w:sz="6" w:space="0" w:color="C8D48C"/>
              <w:right w:val="nil"/>
            </w:tcBorders>
            <w:shd w:val="clear" w:color="auto" w:fill="E8F2D0"/>
            <w:vAlign w:val="center"/>
          </w:tcPr>
          <w:p w14:paraId="5B78F622" w14:textId="548F8201" w:rsidR="00EE31E9" w:rsidRPr="00553D0D" w:rsidRDefault="00EE31E9" w:rsidP="00EE31E9">
            <w:pPr>
              <w:jc w:val="center"/>
              <w:rPr>
                <w:rFonts w:ascii="Calibri" w:hAnsi="Calibri" w:cs="Calibri"/>
                <w:sz w:val="20"/>
                <w:szCs w:val="20"/>
              </w:rPr>
            </w:pPr>
            <w:r w:rsidRPr="00553D0D">
              <w:rPr>
                <w:rFonts w:ascii="Calibri" w:hAnsi="Calibri" w:cs="Calibri"/>
                <w:sz w:val="20"/>
                <w:szCs w:val="20"/>
              </w:rPr>
              <w:t>Ja</w:t>
            </w:r>
          </w:p>
        </w:tc>
        <w:sdt>
          <w:sdtPr>
            <w:rPr>
              <w:rFonts w:ascii="Calibri" w:hAnsi="Calibri" w:cs="Calibri"/>
              <w:sz w:val="20"/>
              <w:szCs w:val="20"/>
            </w:rPr>
            <w:id w:val="-1244490050"/>
            <w14:checkbox>
              <w14:checked w14:val="0"/>
              <w14:checkedState w14:val="2612" w14:font="MS Gothic"/>
              <w14:uncheckedState w14:val="2610" w14:font="MS Gothic"/>
            </w14:checkbox>
          </w:sdtPr>
          <w:sdtEndPr/>
          <w:sdtContent>
            <w:tc>
              <w:tcPr>
                <w:tcW w:w="283" w:type="dxa"/>
                <w:tcBorders>
                  <w:top w:val="single" w:sz="6" w:space="0" w:color="C8D48C"/>
                  <w:left w:val="nil"/>
                  <w:bottom w:val="single" w:sz="6" w:space="0" w:color="C8D48C"/>
                  <w:right w:val="nil"/>
                </w:tcBorders>
                <w:shd w:val="clear" w:color="auto" w:fill="E8F2D0"/>
                <w:vAlign w:val="center"/>
              </w:tcPr>
              <w:p w14:paraId="23AFC6F5" w14:textId="207B4F8F" w:rsidR="00EE31E9" w:rsidRPr="00553D0D" w:rsidRDefault="00EE31E9" w:rsidP="00EE31E9">
                <w:pPr>
                  <w:jc w:val="center"/>
                  <w:rPr>
                    <w:rFonts w:ascii="Calibri" w:hAnsi="Calibri" w:cs="Calibri"/>
                    <w:sz w:val="20"/>
                    <w:szCs w:val="20"/>
                  </w:rPr>
                </w:pPr>
                <w:r w:rsidRPr="00553D0D">
                  <w:rPr>
                    <w:rFonts w:ascii="Segoe UI Symbol" w:eastAsia="MS Gothic" w:hAnsi="Segoe UI Symbol" w:cs="Segoe UI Symbol"/>
                    <w:sz w:val="20"/>
                    <w:szCs w:val="20"/>
                  </w:rPr>
                  <w:t>☐</w:t>
                </w:r>
              </w:p>
            </w:tc>
          </w:sdtContent>
        </w:sdt>
        <w:tc>
          <w:tcPr>
            <w:tcW w:w="853" w:type="dxa"/>
            <w:tcBorders>
              <w:top w:val="single" w:sz="6" w:space="0" w:color="C8D48C"/>
              <w:left w:val="nil"/>
              <w:bottom w:val="single" w:sz="6" w:space="0" w:color="C8D48C"/>
              <w:right w:val="single" w:sz="6" w:space="0" w:color="C8D48C"/>
            </w:tcBorders>
            <w:shd w:val="clear" w:color="auto" w:fill="E8F2D0"/>
            <w:vAlign w:val="center"/>
          </w:tcPr>
          <w:p w14:paraId="29706A8A" w14:textId="4CFC1212" w:rsidR="00EE31E9" w:rsidRPr="00553D0D" w:rsidRDefault="00EE31E9" w:rsidP="00EE31E9">
            <w:pPr>
              <w:jc w:val="center"/>
              <w:rPr>
                <w:rFonts w:ascii="Calibri" w:hAnsi="Calibri" w:cs="Calibri"/>
                <w:sz w:val="20"/>
                <w:szCs w:val="20"/>
              </w:rPr>
            </w:pPr>
            <w:r w:rsidRPr="00553D0D">
              <w:rPr>
                <w:rFonts w:ascii="Calibri" w:hAnsi="Calibri" w:cs="Calibri"/>
                <w:sz w:val="20"/>
                <w:szCs w:val="20"/>
              </w:rPr>
              <w:t>Nein</w:t>
            </w:r>
          </w:p>
        </w:tc>
      </w:tr>
      <w:tr w:rsidR="00EE31E9" w14:paraId="6628EB3D" w14:textId="58B3F930" w:rsidTr="00DA021B">
        <w:tc>
          <w:tcPr>
            <w:tcW w:w="1983" w:type="dxa"/>
            <w:tcBorders>
              <w:top w:val="single" w:sz="6" w:space="0" w:color="C8D48C"/>
              <w:left w:val="single" w:sz="6" w:space="0" w:color="C8D48C"/>
              <w:bottom w:val="single" w:sz="6" w:space="0" w:color="C8D48C"/>
              <w:right w:val="single" w:sz="6" w:space="0" w:color="C8D48C"/>
            </w:tcBorders>
          </w:tcPr>
          <w:p w14:paraId="5BC437A0" w14:textId="1D475AFF" w:rsidR="00EE31E9" w:rsidRPr="003169BB" w:rsidRDefault="003169BB" w:rsidP="00EE31E9">
            <w:pPr>
              <w:rPr>
                <w:rFonts w:ascii="Calibri" w:hAnsi="Calibri" w:cs="Calibri"/>
                <w:b/>
                <w:bCs/>
                <w:sz w:val="20"/>
                <w:szCs w:val="20"/>
              </w:rPr>
            </w:pPr>
            <w:r w:rsidRPr="003169BB">
              <w:rPr>
                <w:rFonts w:ascii="Calibri" w:hAnsi="Calibri" w:cs="Calibri"/>
                <w:b/>
                <w:bCs/>
                <w:sz w:val="20"/>
                <w:szCs w:val="20"/>
              </w:rPr>
              <w:t>Qualifikation</w:t>
            </w:r>
          </w:p>
        </w:tc>
        <w:tc>
          <w:tcPr>
            <w:tcW w:w="7371" w:type="dxa"/>
            <w:tcBorders>
              <w:top w:val="single" w:sz="6" w:space="0" w:color="C8D48C"/>
              <w:left w:val="single" w:sz="6" w:space="0" w:color="C8D48C"/>
              <w:bottom w:val="single" w:sz="6" w:space="0" w:color="C8D48C"/>
              <w:right w:val="single" w:sz="6" w:space="0" w:color="C8D48C"/>
            </w:tcBorders>
          </w:tcPr>
          <w:p w14:paraId="1196E12D" w14:textId="7E94BDFC" w:rsidR="00EC06C9" w:rsidRPr="003169BB" w:rsidRDefault="003169BB" w:rsidP="003169BB">
            <w:pPr>
              <w:rPr>
                <w:rFonts w:ascii="Calibri" w:hAnsi="Calibri" w:cs="Calibri"/>
                <w:sz w:val="20"/>
                <w:szCs w:val="20"/>
              </w:rPr>
            </w:pPr>
            <w:r w:rsidRPr="003169BB">
              <w:rPr>
                <w:rFonts w:ascii="Calibri" w:hAnsi="Calibri" w:cs="Calibri"/>
                <w:sz w:val="20"/>
                <w:szCs w:val="20"/>
              </w:rPr>
              <w:t>Sie müssen Ihr Wissen kontinuierlich ausbauen. Oft geht das nicht ohne Schulungen oder Fachkonferenzen. Auch wenn Sie eine Onlineveranstaltung buchen, können schnell stattliche Summen zusammenkommen.</w:t>
            </w:r>
          </w:p>
        </w:tc>
        <w:sdt>
          <w:sdtPr>
            <w:rPr>
              <w:rFonts w:ascii="Calibri" w:hAnsi="Calibri" w:cs="Calibri"/>
              <w:sz w:val="20"/>
              <w:szCs w:val="20"/>
            </w:rPr>
            <w:id w:val="-1904679955"/>
            <w14:checkbox>
              <w14:checked w14:val="0"/>
              <w14:checkedState w14:val="2612" w14:font="MS Gothic"/>
              <w14:uncheckedState w14:val="2610" w14:font="MS Gothic"/>
            </w14:checkbox>
          </w:sdtPr>
          <w:sdtEndPr/>
          <w:sdtContent>
            <w:tc>
              <w:tcPr>
                <w:tcW w:w="280" w:type="dxa"/>
                <w:tcBorders>
                  <w:top w:val="single" w:sz="6" w:space="0" w:color="C8D48C"/>
                  <w:left w:val="single" w:sz="6" w:space="0" w:color="C8D48C"/>
                  <w:bottom w:val="single" w:sz="6" w:space="0" w:color="C8D48C"/>
                  <w:right w:val="nil"/>
                </w:tcBorders>
                <w:vAlign w:val="center"/>
              </w:tcPr>
              <w:p w14:paraId="64492BF9" w14:textId="180C06C2" w:rsidR="00EE31E9" w:rsidRPr="00553D0D" w:rsidRDefault="00EE31E9" w:rsidP="00EE31E9">
                <w:pPr>
                  <w:jc w:val="center"/>
                  <w:rPr>
                    <w:rFonts w:ascii="Calibri" w:hAnsi="Calibri" w:cs="Calibri"/>
                    <w:sz w:val="20"/>
                    <w:szCs w:val="20"/>
                  </w:rPr>
                </w:pPr>
                <w:r w:rsidRPr="00553D0D">
                  <w:rPr>
                    <w:rFonts w:ascii="Segoe UI Symbol" w:eastAsia="MS Gothic" w:hAnsi="Segoe UI Symbol" w:cs="Segoe UI Symbol"/>
                    <w:sz w:val="20"/>
                    <w:szCs w:val="20"/>
                  </w:rPr>
                  <w:t>☐</w:t>
                </w:r>
              </w:p>
            </w:tc>
          </w:sdtContent>
        </w:sdt>
        <w:tc>
          <w:tcPr>
            <w:tcW w:w="426" w:type="dxa"/>
            <w:tcBorders>
              <w:top w:val="single" w:sz="6" w:space="0" w:color="C8D48C"/>
              <w:left w:val="nil"/>
              <w:bottom w:val="single" w:sz="6" w:space="0" w:color="C8D48C"/>
              <w:right w:val="nil"/>
            </w:tcBorders>
            <w:vAlign w:val="center"/>
          </w:tcPr>
          <w:p w14:paraId="47F62D1D" w14:textId="7E1A4F15" w:rsidR="00EE31E9" w:rsidRPr="00553D0D" w:rsidRDefault="00EE31E9" w:rsidP="00EE31E9">
            <w:pPr>
              <w:jc w:val="center"/>
              <w:rPr>
                <w:rFonts w:ascii="Calibri" w:hAnsi="Calibri" w:cs="Calibri"/>
                <w:sz w:val="20"/>
                <w:szCs w:val="20"/>
              </w:rPr>
            </w:pPr>
            <w:r w:rsidRPr="00553D0D">
              <w:rPr>
                <w:rFonts w:ascii="Calibri" w:hAnsi="Calibri" w:cs="Calibri"/>
                <w:sz w:val="20"/>
                <w:szCs w:val="20"/>
              </w:rPr>
              <w:t>Ja</w:t>
            </w:r>
          </w:p>
        </w:tc>
        <w:sdt>
          <w:sdtPr>
            <w:rPr>
              <w:rFonts w:ascii="Calibri" w:hAnsi="Calibri" w:cs="Calibri"/>
              <w:sz w:val="20"/>
              <w:szCs w:val="20"/>
            </w:rPr>
            <w:id w:val="1464920743"/>
            <w14:checkbox>
              <w14:checked w14:val="0"/>
              <w14:checkedState w14:val="2612" w14:font="MS Gothic"/>
              <w14:uncheckedState w14:val="2610" w14:font="MS Gothic"/>
            </w14:checkbox>
          </w:sdtPr>
          <w:sdtEndPr/>
          <w:sdtContent>
            <w:tc>
              <w:tcPr>
                <w:tcW w:w="283" w:type="dxa"/>
                <w:tcBorders>
                  <w:top w:val="single" w:sz="6" w:space="0" w:color="C8D48C"/>
                  <w:left w:val="nil"/>
                  <w:bottom w:val="single" w:sz="6" w:space="0" w:color="C8D48C"/>
                  <w:right w:val="nil"/>
                </w:tcBorders>
                <w:vAlign w:val="center"/>
              </w:tcPr>
              <w:p w14:paraId="0B6B841A" w14:textId="5210D698" w:rsidR="00EE31E9" w:rsidRPr="00553D0D" w:rsidRDefault="00EE31E9" w:rsidP="00EE31E9">
                <w:pPr>
                  <w:jc w:val="center"/>
                  <w:rPr>
                    <w:rFonts w:ascii="Calibri" w:hAnsi="Calibri" w:cs="Calibri"/>
                    <w:sz w:val="20"/>
                    <w:szCs w:val="20"/>
                  </w:rPr>
                </w:pPr>
                <w:r w:rsidRPr="00553D0D">
                  <w:rPr>
                    <w:rFonts w:ascii="Segoe UI Symbol" w:eastAsia="MS Gothic" w:hAnsi="Segoe UI Symbol" w:cs="Segoe UI Symbol"/>
                    <w:sz w:val="20"/>
                    <w:szCs w:val="20"/>
                  </w:rPr>
                  <w:t>☐</w:t>
                </w:r>
              </w:p>
            </w:tc>
          </w:sdtContent>
        </w:sdt>
        <w:tc>
          <w:tcPr>
            <w:tcW w:w="853" w:type="dxa"/>
            <w:tcBorders>
              <w:top w:val="single" w:sz="6" w:space="0" w:color="C8D48C"/>
              <w:left w:val="nil"/>
              <w:bottom w:val="single" w:sz="6" w:space="0" w:color="C8D48C"/>
              <w:right w:val="single" w:sz="6" w:space="0" w:color="C8D48C"/>
            </w:tcBorders>
            <w:vAlign w:val="center"/>
          </w:tcPr>
          <w:p w14:paraId="36B78EDF" w14:textId="1E656185" w:rsidR="00EE31E9" w:rsidRPr="00553D0D" w:rsidRDefault="00EE31E9" w:rsidP="00EE31E9">
            <w:pPr>
              <w:jc w:val="center"/>
              <w:rPr>
                <w:rFonts w:ascii="Calibri" w:hAnsi="Calibri" w:cs="Calibri"/>
                <w:sz w:val="20"/>
                <w:szCs w:val="20"/>
              </w:rPr>
            </w:pPr>
            <w:r w:rsidRPr="00553D0D">
              <w:rPr>
                <w:rFonts w:ascii="Calibri" w:hAnsi="Calibri" w:cs="Calibri"/>
                <w:sz w:val="20"/>
                <w:szCs w:val="20"/>
              </w:rPr>
              <w:t>Nein</w:t>
            </w:r>
          </w:p>
        </w:tc>
      </w:tr>
      <w:tr w:rsidR="00EE31E9" w14:paraId="1ABB53FA" w14:textId="3AF0C80B" w:rsidTr="00DA021B">
        <w:trPr>
          <w:trHeight w:val="825"/>
        </w:trPr>
        <w:tc>
          <w:tcPr>
            <w:tcW w:w="1983" w:type="dxa"/>
            <w:tcBorders>
              <w:top w:val="single" w:sz="6" w:space="0" w:color="C8D48C"/>
              <w:left w:val="single" w:sz="6" w:space="0" w:color="C8D48C"/>
              <w:bottom w:val="single" w:sz="6" w:space="0" w:color="C8D48C"/>
              <w:right w:val="single" w:sz="6" w:space="0" w:color="C8D48C"/>
            </w:tcBorders>
            <w:shd w:val="clear" w:color="auto" w:fill="E8F2D0"/>
          </w:tcPr>
          <w:p w14:paraId="4AD55FB2" w14:textId="383BFDAA" w:rsidR="00EE31E9" w:rsidRPr="003169BB" w:rsidRDefault="003169BB" w:rsidP="00EE31E9">
            <w:pPr>
              <w:rPr>
                <w:rFonts w:ascii="Calibri" w:hAnsi="Calibri" w:cs="Calibri"/>
                <w:b/>
                <w:bCs/>
                <w:sz w:val="20"/>
                <w:szCs w:val="20"/>
              </w:rPr>
            </w:pPr>
            <w:r w:rsidRPr="003169BB">
              <w:rPr>
                <w:rFonts w:ascii="Calibri" w:hAnsi="Calibri" w:cs="Calibri"/>
                <w:b/>
                <w:bCs/>
                <w:sz w:val="20"/>
                <w:szCs w:val="20"/>
              </w:rPr>
              <w:t>Mitgliedschaften</w:t>
            </w:r>
          </w:p>
        </w:tc>
        <w:tc>
          <w:tcPr>
            <w:tcW w:w="7371" w:type="dxa"/>
            <w:tcBorders>
              <w:top w:val="single" w:sz="6" w:space="0" w:color="C8D48C"/>
              <w:left w:val="single" w:sz="6" w:space="0" w:color="C8D48C"/>
              <w:bottom w:val="single" w:sz="6" w:space="0" w:color="C8D48C"/>
              <w:right w:val="single" w:sz="6" w:space="0" w:color="C8D48C"/>
            </w:tcBorders>
            <w:shd w:val="clear" w:color="auto" w:fill="E8F2D0"/>
          </w:tcPr>
          <w:p w14:paraId="76C51603" w14:textId="6F8C2284" w:rsidR="00EC06C9" w:rsidRPr="003169BB" w:rsidRDefault="003169BB" w:rsidP="003169BB">
            <w:pPr>
              <w:rPr>
                <w:rFonts w:ascii="Calibri" w:hAnsi="Calibri" w:cs="Calibri"/>
                <w:sz w:val="20"/>
                <w:szCs w:val="20"/>
              </w:rPr>
            </w:pPr>
            <w:r w:rsidRPr="003169BB">
              <w:rPr>
                <w:rFonts w:ascii="Calibri" w:hAnsi="Calibri" w:cs="Calibri"/>
                <w:sz w:val="20"/>
                <w:szCs w:val="20"/>
              </w:rPr>
              <w:t>Es kann sinnvoll sein, dass Ihr Unternehmen bzw. Sie Mitglied in Datenschutzverbänden sind. Das ermöglicht Ihnen nicht nur professionellen Austausch. Sie profitieren auch von aktuellen Informationen. Führen Sie die betreffenden Kosten auf.</w:t>
            </w:r>
          </w:p>
        </w:tc>
        <w:sdt>
          <w:sdtPr>
            <w:rPr>
              <w:rFonts w:ascii="Calibri" w:hAnsi="Calibri" w:cs="Calibri"/>
              <w:sz w:val="20"/>
              <w:szCs w:val="20"/>
            </w:rPr>
            <w:id w:val="1234659113"/>
            <w14:checkbox>
              <w14:checked w14:val="0"/>
              <w14:checkedState w14:val="2612" w14:font="MS Gothic"/>
              <w14:uncheckedState w14:val="2610" w14:font="MS Gothic"/>
            </w14:checkbox>
          </w:sdtPr>
          <w:sdtEndPr/>
          <w:sdtContent>
            <w:tc>
              <w:tcPr>
                <w:tcW w:w="280" w:type="dxa"/>
                <w:tcBorders>
                  <w:top w:val="single" w:sz="6" w:space="0" w:color="C8D48C"/>
                  <w:left w:val="single" w:sz="6" w:space="0" w:color="C8D48C"/>
                  <w:bottom w:val="single" w:sz="6" w:space="0" w:color="C8D48C"/>
                  <w:right w:val="nil"/>
                </w:tcBorders>
                <w:shd w:val="clear" w:color="auto" w:fill="E8F2D0"/>
                <w:vAlign w:val="center"/>
              </w:tcPr>
              <w:p w14:paraId="01EA75F1" w14:textId="23AF1690" w:rsidR="00EE31E9" w:rsidRPr="00553D0D" w:rsidRDefault="00EE31E9" w:rsidP="00EE31E9">
                <w:pPr>
                  <w:jc w:val="center"/>
                  <w:rPr>
                    <w:rFonts w:ascii="Calibri" w:hAnsi="Calibri" w:cs="Calibri"/>
                    <w:sz w:val="20"/>
                    <w:szCs w:val="20"/>
                  </w:rPr>
                </w:pPr>
                <w:r w:rsidRPr="00553D0D">
                  <w:rPr>
                    <w:rFonts w:ascii="Segoe UI Symbol" w:eastAsia="MS Gothic" w:hAnsi="Segoe UI Symbol" w:cs="Segoe UI Symbol"/>
                    <w:sz w:val="20"/>
                    <w:szCs w:val="20"/>
                  </w:rPr>
                  <w:t>☐</w:t>
                </w:r>
              </w:p>
            </w:tc>
          </w:sdtContent>
        </w:sdt>
        <w:tc>
          <w:tcPr>
            <w:tcW w:w="426" w:type="dxa"/>
            <w:tcBorders>
              <w:top w:val="single" w:sz="6" w:space="0" w:color="C8D48C"/>
              <w:left w:val="nil"/>
              <w:bottom w:val="single" w:sz="6" w:space="0" w:color="C8D48C"/>
              <w:right w:val="nil"/>
            </w:tcBorders>
            <w:shd w:val="clear" w:color="auto" w:fill="E8F2D0"/>
            <w:vAlign w:val="center"/>
          </w:tcPr>
          <w:p w14:paraId="511A8A1B" w14:textId="1CEA7B72" w:rsidR="00EE31E9" w:rsidRPr="00553D0D" w:rsidRDefault="00EE31E9" w:rsidP="00EE31E9">
            <w:pPr>
              <w:jc w:val="center"/>
              <w:rPr>
                <w:rFonts w:ascii="Calibri" w:hAnsi="Calibri" w:cs="Calibri"/>
                <w:sz w:val="20"/>
                <w:szCs w:val="20"/>
              </w:rPr>
            </w:pPr>
            <w:r w:rsidRPr="00553D0D">
              <w:rPr>
                <w:rFonts w:ascii="Calibri" w:hAnsi="Calibri" w:cs="Calibri"/>
                <w:sz w:val="20"/>
                <w:szCs w:val="20"/>
              </w:rPr>
              <w:t>Ja</w:t>
            </w:r>
          </w:p>
        </w:tc>
        <w:sdt>
          <w:sdtPr>
            <w:rPr>
              <w:rFonts w:ascii="Calibri" w:hAnsi="Calibri" w:cs="Calibri"/>
              <w:sz w:val="20"/>
              <w:szCs w:val="20"/>
            </w:rPr>
            <w:id w:val="-595786204"/>
            <w14:checkbox>
              <w14:checked w14:val="0"/>
              <w14:checkedState w14:val="2612" w14:font="MS Gothic"/>
              <w14:uncheckedState w14:val="2610" w14:font="MS Gothic"/>
            </w14:checkbox>
          </w:sdtPr>
          <w:sdtEndPr/>
          <w:sdtContent>
            <w:tc>
              <w:tcPr>
                <w:tcW w:w="283" w:type="dxa"/>
                <w:tcBorders>
                  <w:top w:val="single" w:sz="6" w:space="0" w:color="C8D48C"/>
                  <w:left w:val="nil"/>
                  <w:bottom w:val="single" w:sz="6" w:space="0" w:color="C8D48C"/>
                  <w:right w:val="nil"/>
                </w:tcBorders>
                <w:shd w:val="clear" w:color="auto" w:fill="E8F2D0"/>
                <w:vAlign w:val="center"/>
              </w:tcPr>
              <w:p w14:paraId="42372F54" w14:textId="43FFBA68" w:rsidR="00EE31E9" w:rsidRPr="00553D0D" w:rsidRDefault="00EE31E9" w:rsidP="00EE31E9">
                <w:pPr>
                  <w:jc w:val="center"/>
                  <w:rPr>
                    <w:rFonts w:ascii="Calibri" w:hAnsi="Calibri" w:cs="Calibri"/>
                    <w:sz w:val="20"/>
                    <w:szCs w:val="20"/>
                  </w:rPr>
                </w:pPr>
                <w:r w:rsidRPr="00553D0D">
                  <w:rPr>
                    <w:rFonts w:ascii="Segoe UI Symbol" w:eastAsia="MS Gothic" w:hAnsi="Segoe UI Symbol" w:cs="Segoe UI Symbol"/>
                    <w:sz w:val="20"/>
                    <w:szCs w:val="20"/>
                  </w:rPr>
                  <w:t>☐</w:t>
                </w:r>
              </w:p>
            </w:tc>
          </w:sdtContent>
        </w:sdt>
        <w:tc>
          <w:tcPr>
            <w:tcW w:w="853" w:type="dxa"/>
            <w:tcBorders>
              <w:top w:val="single" w:sz="6" w:space="0" w:color="C8D48C"/>
              <w:left w:val="nil"/>
              <w:bottom w:val="single" w:sz="6" w:space="0" w:color="C8D48C"/>
              <w:right w:val="single" w:sz="6" w:space="0" w:color="C8D48C"/>
            </w:tcBorders>
            <w:shd w:val="clear" w:color="auto" w:fill="E8F2D0"/>
            <w:vAlign w:val="center"/>
          </w:tcPr>
          <w:p w14:paraId="5A1F817B" w14:textId="06C4452D" w:rsidR="00EE31E9" w:rsidRPr="00553D0D" w:rsidRDefault="00EE31E9" w:rsidP="00EE31E9">
            <w:pPr>
              <w:jc w:val="center"/>
              <w:rPr>
                <w:rFonts w:ascii="Calibri" w:hAnsi="Calibri" w:cs="Calibri"/>
                <w:sz w:val="20"/>
                <w:szCs w:val="20"/>
              </w:rPr>
            </w:pPr>
            <w:r w:rsidRPr="00553D0D">
              <w:rPr>
                <w:rFonts w:ascii="Calibri" w:hAnsi="Calibri" w:cs="Calibri"/>
                <w:sz w:val="20"/>
                <w:szCs w:val="20"/>
              </w:rPr>
              <w:t>Nein</w:t>
            </w:r>
          </w:p>
        </w:tc>
      </w:tr>
      <w:tr w:rsidR="00EE31E9" w14:paraId="2869F371" w14:textId="05B72EF8" w:rsidTr="00DA021B">
        <w:tc>
          <w:tcPr>
            <w:tcW w:w="1983" w:type="dxa"/>
            <w:tcBorders>
              <w:top w:val="single" w:sz="6" w:space="0" w:color="C8D48C"/>
              <w:left w:val="single" w:sz="6" w:space="0" w:color="C8D48C"/>
              <w:bottom w:val="single" w:sz="6" w:space="0" w:color="C8D48C"/>
              <w:right w:val="single" w:sz="6" w:space="0" w:color="C8D48C"/>
            </w:tcBorders>
          </w:tcPr>
          <w:p w14:paraId="1F9164DB" w14:textId="4011186C" w:rsidR="00EE31E9" w:rsidRPr="003169BB" w:rsidRDefault="003169BB" w:rsidP="003F5E04">
            <w:pPr>
              <w:rPr>
                <w:rFonts w:ascii="Calibri" w:hAnsi="Calibri" w:cs="Calibri"/>
                <w:b/>
                <w:bCs/>
                <w:sz w:val="20"/>
                <w:szCs w:val="20"/>
              </w:rPr>
            </w:pPr>
            <w:r w:rsidRPr="003169BB">
              <w:rPr>
                <w:rFonts w:ascii="Calibri" w:hAnsi="Calibri" w:cs="Calibri"/>
                <w:b/>
                <w:bCs/>
                <w:sz w:val="20"/>
                <w:szCs w:val="20"/>
              </w:rPr>
              <w:t>Prüfungen und (Re-) Zertifizierungen</w:t>
            </w:r>
          </w:p>
        </w:tc>
        <w:tc>
          <w:tcPr>
            <w:tcW w:w="7371" w:type="dxa"/>
            <w:tcBorders>
              <w:top w:val="single" w:sz="6" w:space="0" w:color="C8D48C"/>
              <w:left w:val="single" w:sz="6" w:space="0" w:color="C8D48C"/>
              <w:bottom w:val="single" w:sz="6" w:space="0" w:color="C8D48C"/>
              <w:right w:val="single" w:sz="6" w:space="0" w:color="C8D48C"/>
            </w:tcBorders>
          </w:tcPr>
          <w:p w14:paraId="27D6F788" w14:textId="347E462E" w:rsidR="00EE31E9" w:rsidRPr="003169BB" w:rsidRDefault="003169BB" w:rsidP="003169BB">
            <w:pPr>
              <w:rPr>
                <w:rFonts w:ascii="Calibri" w:hAnsi="Calibri" w:cs="Calibri"/>
                <w:sz w:val="20"/>
                <w:szCs w:val="20"/>
              </w:rPr>
            </w:pPr>
            <w:r w:rsidRPr="003169BB">
              <w:rPr>
                <w:rFonts w:ascii="Calibri" w:hAnsi="Calibri" w:cs="Calibri"/>
                <w:sz w:val="20"/>
                <w:szCs w:val="20"/>
              </w:rPr>
              <w:t>Wollen Sie Prüfungen ablegen, können Prüfungsgebühren anfallen. Eventuell haben Sie selbst Zertifizierungen in spezifischen Bereichen, für die Kosten anfallen, etwa um die Zertifizierung für einen bestimmten Zeitraum zu erneuern.</w:t>
            </w:r>
          </w:p>
        </w:tc>
        <w:sdt>
          <w:sdtPr>
            <w:rPr>
              <w:rFonts w:ascii="Calibri" w:hAnsi="Calibri" w:cs="Calibri"/>
              <w:sz w:val="20"/>
              <w:szCs w:val="20"/>
            </w:rPr>
            <w:id w:val="1299802157"/>
            <w14:checkbox>
              <w14:checked w14:val="0"/>
              <w14:checkedState w14:val="2612" w14:font="MS Gothic"/>
              <w14:uncheckedState w14:val="2610" w14:font="MS Gothic"/>
            </w14:checkbox>
          </w:sdtPr>
          <w:sdtEndPr/>
          <w:sdtContent>
            <w:tc>
              <w:tcPr>
                <w:tcW w:w="280" w:type="dxa"/>
                <w:tcBorders>
                  <w:top w:val="single" w:sz="6" w:space="0" w:color="C8D48C"/>
                  <w:left w:val="single" w:sz="6" w:space="0" w:color="C8D48C"/>
                  <w:bottom w:val="single" w:sz="6" w:space="0" w:color="C8D48C"/>
                  <w:right w:val="nil"/>
                </w:tcBorders>
                <w:vAlign w:val="center"/>
              </w:tcPr>
              <w:p w14:paraId="7CE2EB4D" w14:textId="22F2FA6B" w:rsidR="00EE31E9" w:rsidRPr="00553D0D" w:rsidRDefault="00EE31E9" w:rsidP="00EE31E9">
                <w:pPr>
                  <w:jc w:val="center"/>
                  <w:rPr>
                    <w:rFonts w:ascii="Calibri" w:hAnsi="Calibri" w:cs="Calibri"/>
                    <w:sz w:val="20"/>
                    <w:szCs w:val="20"/>
                  </w:rPr>
                </w:pPr>
                <w:r w:rsidRPr="00553D0D">
                  <w:rPr>
                    <w:rFonts w:ascii="Segoe UI Symbol" w:eastAsia="MS Gothic" w:hAnsi="Segoe UI Symbol" w:cs="Segoe UI Symbol"/>
                    <w:sz w:val="20"/>
                    <w:szCs w:val="20"/>
                  </w:rPr>
                  <w:t>☐</w:t>
                </w:r>
              </w:p>
            </w:tc>
          </w:sdtContent>
        </w:sdt>
        <w:tc>
          <w:tcPr>
            <w:tcW w:w="426" w:type="dxa"/>
            <w:tcBorders>
              <w:top w:val="single" w:sz="6" w:space="0" w:color="C8D48C"/>
              <w:left w:val="nil"/>
              <w:bottom w:val="single" w:sz="6" w:space="0" w:color="C8D48C"/>
              <w:right w:val="nil"/>
            </w:tcBorders>
            <w:vAlign w:val="center"/>
          </w:tcPr>
          <w:p w14:paraId="2ED6D347" w14:textId="3D6E9F7D" w:rsidR="00EE31E9" w:rsidRPr="00553D0D" w:rsidRDefault="00EE31E9" w:rsidP="00EE31E9">
            <w:pPr>
              <w:jc w:val="center"/>
              <w:rPr>
                <w:rFonts w:ascii="Calibri" w:hAnsi="Calibri" w:cs="Calibri"/>
                <w:sz w:val="20"/>
                <w:szCs w:val="20"/>
              </w:rPr>
            </w:pPr>
            <w:r w:rsidRPr="00553D0D">
              <w:rPr>
                <w:rFonts w:ascii="Calibri" w:hAnsi="Calibri" w:cs="Calibri"/>
                <w:sz w:val="20"/>
                <w:szCs w:val="20"/>
              </w:rPr>
              <w:t>Ja</w:t>
            </w:r>
          </w:p>
        </w:tc>
        <w:sdt>
          <w:sdtPr>
            <w:rPr>
              <w:rFonts w:ascii="Calibri" w:hAnsi="Calibri" w:cs="Calibri"/>
              <w:sz w:val="20"/>
              <w:szCs w:val="20"/>
            </w:rPr>
            <w:id w:val="-464191444"/>
            <w14:checkbox>
              <w14:checked w14:val="0"/>
              <w14:checkedState w14:val="2612" w14:font="MS Gothic"/>
              <w14:uncheckedState w14:val="2610" w14:font="MS Gothic"/>
            </w14:checkbox>
          </w:sdtPr>
          <w:sdtEndPr/>
          <w:sdtContent>
            <w:tc>
              <w:tcPr>
                <w:tcW w:w="283" w:type="dxa"/>
                <w:tcBorders>
                  <w:top w:val="single" w:sz="6" w:space="0" w:color="C8D48C"/>
                  <w:left w:val="nil"/>
                  <w:bottom w:val="single" w:sz="6" w:space="0" w:color="C8D48C"/>
                  <w:right w:val="nil"/>
                </w:tcBorders>
                <w:vAlign w:val="center"/>
              </w:tcPr>
              <w:p w14:paraId="5F91870E" w14:textId="20BEE072" w:rsidR="00EE31E9" w:rsidRPr="00553D0D" w:rsidRDefault="00EE31E9" w:rsidP="00EE31E9">
                <w:pPr>
                  <w:jc w:val="center"/>
                  <w:rPr>
                    <w:rFonts w:ascii="Calibri" w:hAnsi="Calibri" w:cs="Calibri"/>
                    <w:sz w:val="20"/>
                    <w:szCs w:val="20"/>
                  </w:rPr>
                </w:pPr>
                <w:r w:rsidRPr="00553D0D">
                  <w:rPr>
                    <w:rFonts w:ascii="Segoe UI Symbol" w:eastAsia="MS Gothic" w:hAnsi="Segoe UI Symbol" w:cs="Segoe UI Symbol"/>
                    <w:sz w:val="20"/>
                    <w:szCs w:val="20"/>
                  </w:rPr>
                  <w:t>☐</w:t>
                </w:r>
              </w:p>
            </w:tc>
          </w:sdtContent>
        </w:sdt>
        <w:tc>
          <w:tcPr>
            <w:tcW w:w="853" w:type="dxa"/>
            <w:tcBorders>
              <w:top w:val="single" w:sz="6" w:space="0" w:color="C8D48C"/>
              <w:left w:val="nil"/>
              <w:bottom w:val="single" w:sz="6" w:space="0" w:color="C8D48C"/>
              <w:right w:val="single" w:sz="6" w:space="0" w:color="C8D48C"/>
            </w:tcBorders>
            <w:vAlign w:val="center"/>
          </w:tcPr>
          <w:p w14:paraId="6CF70F4E" w14:textId="36260CDC" w:rsidR="00EE31E9" w:rsidRPr="00553D0D" w:rsidRDefault="00EE31E9" w:rsidP="00EE31E9">
            <w:pPr>
              <w:jc w:val="center"/>
              <w:rPr>
                <w:rFonts w:ascii="Calibri" w:hAnsi="Calibri" w:cs="Calibri"/>
                <w:sz w:val="20"/>
                <w:szCs w:val="20"/>
              </w:rPr>
            </w:pPr>
            <w:r w:rsidRPr="00553D0D">
              <w:rPr>
                <w:rFonts w:ascii="Calibri" w:hAnsi="Calibri" w:cs="Calibri"/>
                <w:sz w:val="20"/>
                <w:szCs w:val="20"/>
              </w:rPr>
              <w:t>Nein</w:t>
            </w:r>
          </w:p>
        </w:tc>
      </w:tr>
      <w:tr w:rsidR="00EE31E9" w14:paraId="4CAA9467" w14:textId="051060D3" w:rsidTr="00DA021B">
        <w:tc>
          <w:tcPr>
            <w:tcW w:w="1983" w:type="dxa"/>
            <w:tcBorders>
              <w:top w:val="single" w:sz="6" w:space="0" w:color="C8D48C"/>
              <w:left w:val="single" w:sz="6" w:space="0" w:color="C8D48C"/>
              <w:bottom w:val="single" w:sz="6" w:space="0" w:color="C8D48C"/>
              <w:right w:val="single" w:sz="6" w:space="0" w:color="C8D48C"/>
            </w:tcBorders>
            <w:shd w:val="clear" w:color="auto" w:fill="E8F2D0"/>
          </w:tcPr>
          <w:p w14:paraId="6D286013" w14:textId="7192CEC4" w:rsidR="00EE31E9" w:rsidRPr="003169BB" w:rsidRDefault="003169BB" w:rsidP="00EE31E9">
            <w:pPr>
              <w:rPr>
                <w:rFonts w:ascii="Calibri" w:hAnsi="Calibri" w:cs="Calibri"/>
                <w:b/>
                <w:bCs/>
                <w:sz w:val="20"/>
                <w:szCs w:val="20"/>
              </w:rPr>
            </w:pPr>
            <w:r w:rsidRPr="003169BB">
              <w:rPr>
                <w:rFonts w:ascii="Calibri" w:hAnsi="Calibri" w:cs="Calibri"/>
                <w:b/>
                <w:bCs/>
                <w:sz w:val="20"/>
                <w:szCs w:val="20"/>
              </w:rPr>
              <w:t>Reise und Mobilität</w:t>
            </w:r>
          </w:p>
        </w:tc>
        <w:tc>
          <w:tcPr>
            <w:tcW w:w="7371" w:type="dxa"/>
            <w:tcBorders>
              <w:top w:val="single" w:sz="6" w:space="0" w:color="C8D48C"/>
              <w:left w:val="single" w:sz="6" w:space="0" w:color="C8D48C"/>
              <w:bottom w:val="single" w:sz="6" w:space="0" w:color="C8D48C"/>
              <w:right w:val="single" w:sz="6" w:space="0" w:color="C8D48C"/>
            </w:tcBorders>
            <w:shd w:val="clear" w:color="auto" w:fill="E8F2D0"/>
          </w:tcPr>
          <w:p w14:paraId="40FAB8E1" w14:textId="2FE2A675" w:rsidR="00EE31E9" w:rsidRPr="003169BB" w:rsidRDefault="003169BB" w:rsidP="003169BB">
            <w:pPr>
              <w:rPr>
                <w:rFonts w:ascii="Calibri" w:hAnsi="Calibri" w:cs="Calibri"/>
                <w:sz w:val="20"/>
                <w:szCs w:val="20"/>
              </w:rPr>
            </w:pPr>
            <w:r w:rsidRPr="003169BB">
              <w:rPr>
                <w:rFonts w:ascii="Calibri" w:hAnsi="Calibri" w:cs="Calibri"/>
                <w:sz w:val="20"/>
                <w:szCs w:val="20"/>
              </w:rPr>
              <w:t>Denken Sie hier an nötige Dienstreisen, etwa für Schulungen, Kontrollen oder Beratung</w:t>
            </w:r>
            <w:r w:rsidR="00415ECB">
              <w:rPr>
                <w:rFonts w:ascii="Calibri" w:hAnsi="Calibri" w:cs="Calibri"/>
                <w:sz w:val="20"/>
                <w:szCs w:val="20"/>
              </w:rPr>
              <w:t>-</w:t>
            </w:r>
            <w:r w:rsidRPr="003169BB">
              <w:rPr>
                <w:rFonts w:ascii="Calibri" w:hAnsi="Calibri" w:cs="Calibri"/>
                <w:sz w:val="20"/>
                <w:szCs w:val="20"/>
              </w:rPr>
              <w:t>en vor Ort. Berücksichtigen Sie nicht nur die Fahrtkosten, sondern auch Kosten für Über</w:t>
            </w:r>
            <w:r w:rsidR="00415ECB">
              <w:rPr>
                <w:rFonts w:ascii="Calibri" w:hAnsi="Calibri" w:cs="Calibri"/>
                <w:sz w:val="20"/>
                <w:szCs w:val="20"/>
              </w:rPr>
              <w:t>-</w:t>
            </w:r>
            <w:proofErr w:type="spellStart"/>
            <w:r w:rsidRPr="003169BB">
              <w:rPr>
                <w:rFonts w:ascii="Calibri" w:hAnsi="Calibri" w:cs="Calibri"/>
                <w:sz w:val="20"/>
                <w:szCs w:val="20"/>
              </w:rPr>
              <w:t>nachtungen</w:t>
            </w:r>
            <w:proofErr w:type="spellEnd"/>
            <w:r w:rsidRPr="003169BB">
              <w:rPr>
                <w:rFonts w:ascii="Calibri" w:hAnsi="Calibri" w:cs="Calibri"/>
                <w:sz w:val="20"/>
                <w:szCs w:val="20"/>
              </w:rPr>
              <w:t xml:space="preserve"> und Verpflegung. Selbst Parkgebühren können schnell ins Geld gehen.</w:t>
            </w:r>
          </w:p>
        </w:tc>
        <w:sdt>
          <w:sdtPr>
            <w:rPr>
              <w:rFonts w:ascii="Calibri" w:hAnsi="Calibri" w:cs="Calibri"/>
              <w:sz w:val="20"/>
              <w:szCs w:val="20"/>
            </w:rPr>
            <w:id w:val="-1561087603"/>
            <w14:checkbox>
              <w14:checked w14:val="0"/>
              <w14:checkedState w14:val="2612" w14:font="MS Gothic"/>
              <w14:uncheckedState w14:val="2610" w14:font="MS Gothic"/>
            </w14:checkbox>
          </w:sdtPr>
          <w:sdtEndPr/>
          <w:sdtContent>
            <w:tc>
              <w:tcPr>
                <w:tcW w:w="280" w:type="dxa"/>
                <w:tcBorders>
                  <w:top w:val="single" w:sz="6" w:space="0" w:color="C8D48C"/>
                  <w:left w:val="single" w:sz="6" w:space="0" w:color="C8D48C"/>
                  <w:bottom w:val="single" w:sz="6" w:space="0" w:color="C8D48C"/>
                  <w:right w:val="nil"/>
                </w:tcBorders>
                <w:shd w:val="clear" w:color="auto" w:fill="E8F2D0"/>
                <w:vAlign w:val="center"/>
              </w:tcPr>
              <w:p w14:paraId="6D9372DE" w14:textId="4BD078F8" w:rsidR="00EE31E9" w:rsidRPr="00553D0D" w:rsidRDefault="00EE31E9" w:rsidP="00EE31E9">
                <w:pPr>
                  <w:jc w:val="center"/>
                  <w:rPr>
                    <w:rFonts w:ascii="Calibri" w:hAnsi="Calibri" w:cs="Calibri"/>
                    <w:sz w:val="20"/>
                    <w:szCs w:val="20"/>
                  </w:rPr>
                </w:pPr>
                <w:r w:rsidRPr="00553D0D">
                  <w:rPr>
                    <w:rFonts w:ascii="Segoe UI Symbol" w:eastAsia="MS Gothic" w:hAnsi="Segoe UI Symbol" w:cs="Segoe UI Symbol"/>
                    <w:sz w:val="20"/>
                    <w:szCs w:val="20"/>
                  </w:rPr>
                  <w:t>☐</w:t>
                </w:r>
              </w:p>
            </w:tc>
          </w:sdtContent>
        </w:sdt>
        <w:tc>
          <w:tcPr>
            <w:tcW w:w="426" w:type="dxa"/>
            <w:tcBorders>
              <w:top w:val="single" w:sz="6" w:space="0" w:color="C8D48C"/>
              <w:left w:val="nil"/>
              <w:bottom w:val="single" w:sz="6" w:space="0" w:color="C8D48C"/>
              <w:right w:val="nil"/>
            </w:tcBorders>
            <w:shd w:val="clear" w:color="auto" w:fill="E8F2D0"/>
            <w:vAlign w:val="center"/>
          </w:tcPr>
          <w:p w14:paraId="413FD3D8" w14:textId="0B98F242" w:rsidR="00EE31E9" w:rsidRPr="00553D0D" w:rsidRDefault="00EE31E9" w:rsidP="00EE31E9">
            <w:pPr>
              <w:jc w:val="center"/>
              <w:rPr>
                <w:rFonts w:ascii="Calibri" w:hAnsi="Calibri" w:cs="Calibri"/>
                <w:sz w:val="20"/>
                <w:szCs w:val="20"/>
              </w:rPr>
            </w:pPr>
            <w:r w:rsidRPr="00553D0D">
              <w:rPr>
                <w:rFonts w:ascii="Calibri" w:hAnsi="Calibri" w:cs="Calibri"/>
                <w:sz w:val="20"/>
                <w:szCs w:val="20"/>
              </w:rPr>
              <w:t>Ja</w:t>
            </w:r>
          </w:p>
        </w:tc>
        <w:sdt>
          <w:sdtPr>
            <w:rPr>
              <w:rFonts w:ascii="Calibri" w:hAnsi="Calibri" w:cs="Calibri"/>
              <w:sz w:val="20"/>
              <w:szCs w:val="20"/>
            </w:rPr>
            <w:id w:val="-767685656"/>
            <w14:checkbox>
              <w14:checked w14:val="0"/>
              <w14:checkedState w14:val="2612" w14:font="MS Gothic"/>
              <w14:uncheckedState w14:val="2610" w14:font="MS Gothic"/>
            </w14:checkbox>
          </w:sdtPr>
          <w:sdtEndPr/>
          <w:sdtContent>
            <w:tc>
              <w:tcPr>
                <w:tcW w:w="283" w:type="dxa"/>
                <w:tcBorders>
                  <w:top w:val="single" w:sz="6" w:space="0" w:color="C8D48C"/>
                  <w:left w:val="nil"/>
                  <w:bottom w:val="single" w:sz="6" w:space="0" w:color="C8D48C"/>
                  <w:right w:val="nil"/>
                </w:tcBorders>
                <w:shd w:val="clear" w:color="auto" w:fill="E8F2D0"/>
                <w:vAlign w:val="center"/>
              </w:tcPr>
              <w:p w14:paraId="605F2FE1" w14:textId="636E6B02" w:rsidR="00EE31E9" w:rsidRPr="00553D0D" w:rsidRDefault="00EE31E9" w:rsidP="00EE31E9">
                <w:pPr>
                  <w:jc w:val="center"/>
                  <w:rPr>
                    <w:rFonts w:ascii="Calibri" w:hAnsi="Calibri" w:cs="Calibri"/>
                    <w:sz w:val="20"/>
                    <w:szCs w:val="20"/>
                  </w:rPr>
                </w:pPr>
                <w:r w:rsidRPr="00553D0D">
                  <w:rPr>
                    <w:rFonts w:ascii="Segoe UI Symbol" w:eastAsia="MS Gothic" w:hAnsi="Segoe UI Symbol" w:cs="Segoe UI Symbol"/>
                    <w:sz w:val="20"/>
                    <w:szCs w:val="20"/>
                  </w:rPr>
                  <w:t>☐</w:t>
                </w:r>
              </w:p>
            </w:tc>
          </w:sdtContent>
        </w:sdt>
        <w:tc>
          <w:tcPr>
            <w:tcW w:w="853" w:type="dxa"/>
            <w:tcBorders>
              <w:top w:val="single" w:sz="6" w:space="0" w:color="C8D48C"/>
              <w:left w:val="nil"/>
              <w:bottom w:val="single" w:sz="6" w:space="0" w:color="C8D48C"/>
              <w:right w:val="single" w:sz="6" w:space="0" w:color="C8D48C"/>
            </w:tcBorders>
            <w:shd w:val="clear" w:color="auto" w:fill="E8F2D0"/>
            <w:vAlign w:val="center"/>
          </w:tcPr>
          <w:p w14:paraId="3EBCB18A" w14:textId="3E8E0734" w:rsidR="00EE31E9" w:rsidRPr="00553D0D" w:rsidRDefault="00EE31E9" w:rsidP="00EE31E9">
            <w:pPr>
              <w:jc w:val="center"/>
              <w:rPr>
                <w:rFonts w:ascii="Calibri" w:hAnsi="Calibri" w:cs="Calibri"/>
                <w:sz w:val="20"/>
                <w:szCs w:val="20"/>
              </w:rPr>
            </w:pPr>
            <w:r w:rsidRPr="00553D0D">
              <w:rPr>
                <w:rFonts w:ascii="Calibri" w:hAnsi="Calibri" w:cs="Calibri"/>
                <w:sz w:val="20"/>
                <w:szCs w:val="20"/>
              </w:rPr>
              <w:t>Nein</w:t>
            </w:r>
          </w:p>
        </w:tc>
      </w:tr>
      <w:tr w:rsidR="00EE31E9" w14:paraId="4F0E9A0E" w14:textId="67F3DD10" w:rsidTr="00DA021B">
        <w:tc>
          <w:tcPr>
            <w:tcW w:w="1983" w:type="dxa"/>
            <w:tcBorders>
              <w:top w:val="single" w:sz="6" w:space="0" w:color="C8D48C"/>
              <w:left w:val="single" w:sz="6" w:space="0" w:color="C8D48C"/>
              <w:bottom w:val="single" w:sz="6" w:space="0" w:color="C8D48C"/>
              <w:right w:val="single" w:sz="6" w:space="0" w:color="C8D48C"/>
            </w:tcBorders>
          </w:tcPr>
          <w:p w14:paraId="126168FA" w14:textId="06436FA4" w:rsidR="00EE31E9" w:rsidRPr="003169BB" w:rsidRDefault="003169BB" w:rsidP="00EE31E9">
            <w:pPr>
              <w:rPr>
                <w:rFonts w:ascii="Calibri" w:hAnsi="Calibri" w:cs="Calibri"/>
                <w:b/>
                <w:bCs/>
                <w:sz w:val="20"/>
                <w:szCs w:val="20"/>
              </w:rPr>
            </w:pPr>
            <w:r w:rsidRPr="003169BB">
              <w:rPr>
                <w:rFonts w:ascii="Calibri" w:hAnsi="Calibri" w:cs="Calibri"/>
                <w:b/>
                <w:bCs/>
                <w:sz w:val="20"/>
                <w:szCs w:val="20"/>
              </w:rPr>
              <w:t>Infrastruktur und Räumlichkeiten</w:t>
            </w:r>
          </w:p>
          <w:p w14:paraId="3869EE0E" w14:textId="33A746F6" w:rsidR="003169BB" w:rsidRPr="003169BB" w:rsidRDefault="003169BB" w:rsidP="003169BB">
            <w:pPr>
              <w:rPr>
                <w:rFonts w:ascii="Calibri" w:hAnsi="Calibri" w:cs="Calibri"/>
                <w:b/>
                <w:bCs/>
                <w:sz w:val="20"/>
                <w:szCs w:val="20"/>
              </w:rPr>
            </w:pPr>
          </w:p>
        </w:tc>
        <w:tc>
          <w:tcPr>
            <w:tcW w:w="7371" w:type="dxa"/>
            <w:tcBorders>
              <w:top w:val="single" w:sz="6" w:space="0" w:color="C8D48C"/>
              <w:left w:val="single" w:sz="6" w:space="0" w:color="C8D48C"/>
              <w:bottom w:val="single" w:sz="6" w:space="0" w:color="C8D48C"/>
              <w:right w:val="single" w:sz="6" w:space="0" w:color="C8D48C"/>
            </w:tcBorders>
          </w:tcPr>
          <w:p w14:paraId="52DE55AB" w14:textId="3FB91710" w:rsidR="00EE31E9" w:rsidRPr="003169BB" w:rsidRDefault="003169BB" w:rsidP="003169BB">
            <w:pPr>
              <w:rPr>
                <w:rFonts w:ascii="Calibri" w:hAnsi="Calibri" w:cs="Calibri"/>
                <w:sz w:val="20"/>
                <w:szCs w:val="20"/>
              </w:rPr>
            </w:pPr>
            <w:r w:rsidRPr="003169BB">
              <w:rPr>
                <w:rFonts w:ascii="Calibri" w:hAnsi="Calibri" w:cs="Calibri"/>
                <w:sz w:val="20"/>
                <w:szCs w:val="20"/>
              </w:rPr>
              <w:t>So können Kosten anfallen, wenn Sie bestimmte Räume nutzen, etwa für Besprechung</w:t>
            </w:r>
            <w:r w:rsidR="00415ECB">
              <w:rPr>
                <w:rFonts w:ascii="Calibri" w:hAnsi="Calibri" w:cs="Calibri"/>
                <w:sz w:val="20"/>
                <w:szCs w:val="20"/>
              </w:rPr>
              <w:t>-</w:t>
            </w:r>
            <w:r w:rsidRPr="003169BB">
              <w:rPr>
                <w:rFonts w:ascii="Calibri" w:hAnsi="Calibri" w:cs="Calibri"/>
                <w:sz w:val="20"/>
                <w:szCs w:val="20"/>
              </w:rPr>
              <w:t>en oder vertrauliche Gespräche. Daneben werden ggf. auch Kosten für Internet oder Strom auf den einzelnen Arbeitsplatz umgelegt.</w:t>
            </w:r>
          </w:p>
        </w:tc>
        <w:sdt>
          <w:sdtPr>
            <w:rPr>
              <w:rFonts w:ascii="Calibri" w:hAnsi="Calibri" w:cs="Calibri"/>
              <w:sz w:val="20"/>
              <w:szCs w:val="20"/>
            </w:rPr>
            <w:id w:val="-1269458910"/>
            <w14:checkbox>
              <w14:checked w14:val="0"/>
              <w14:checkedState w14:val="2612" w14:font="MS Gothic"/>
              <w14:uncheckedState w14:val="2610" w14:font="MS Gothic"/>
            </w14:checkbox>
          </w:sdtPr>
          <w:sdtEndPr/>
          <w:sdtContent>
            <w:tc>
              <w:tcPr>
                <w:tcW w:w="280" w:type="dxa"/>
                <w:tcBorders>
                  <w:top w:val="single" w:sz="6" w:space="0" w:color="C8D48C"/>
                  <w:left w:val="single" w:sz="6" w:space="0" w:color="C8D48C"/>
                  <w:bottom w:val="single" w:sz="6" w:space="0" w:color="C8D48C"/>
                  <w:right w:val="nil"/>
                </w:tcBorders>
                <w:vAlign w:val="center"/>
              </w:tcPr>
              <w:p w14:paraId="36895F02" w14:textId="15935797" w:rsidR="00EE31E9" w:rsidRPr="00553D0D" w:rsidRDefault="00FF61CA" w:rsidP="00EE31E9">
                <w:pPr>
                  <w:jc w:val="center"/>
                  <w:rPr>
                    <w:rFonts w:ascii="Calibri" w:hAnsi="Calibri" w:cs="Calibri"/>
                    <w:sz w:val="20"/>
                    <w:szCs w:val="20"/>
                  </w:rPr>
                </w:pPr>
                <w:r>
                  <w:rPr>
                    <w:rFonts w:ascii="MS Gothic" w:eastAsia="MS Gothic" w:hAnsi="MS Gothic" w:cs="Calibri" w:hint="eastAsia"/>
                    <w:sz w:val="20"/>
                    <w:szCs w:val="20"/>
                  </w:rPr>
                  <w:t>☐</w:t>
                </w:r>
              </w:p>
            </w:tc>
          </w:sdtContent>
        </w:sdt>
        <w:tc>
          <w:tcPr>
            <w:tcW w:w="426" w:type="dxa"/>
            <w:tcBorders>
              <w:top w:val="single" w:sz="6" w:space="0" w:color="C8D48C"/>
              <w:left w:val="nil"/>
              <w:bottom w:val="single" w:sz="6" w:space="0" w:color="C8D48C"/>
              <w:right w:val="nil"/>
            </w:tcBorders>
            <w:vAlign w:val="center"/>
          </w:tcPr>
          <w:p w14:paraId="74B199C0" w14:textId="259914B4" w:rsidR="00EE31E9" w:rsidRPr="00553D0D" w:rsidRDefault="00EE31E9" w:rsidP="00EE31E9">
            <w:pPr>
              <w:jc w:val="center"/>
              <w:rPr>
                <w:rFonts w:ascii="Calibri" w:hAnsi="Calibri" w:cs="Calibri"/>
                <w:sz w:val="20"/>
                <w:szCs w:val="20"/>
              </w:rPr>
            </w:pPr>
            <w:r w:rsidRPr="00553D0D">
              <w:rPr>
                <w:rFonts w:ascii="Calibri" w:hAnsi="Calibri" w:cs="Calibri"/>
                <w:sz w:val="20"/>
                <w:szCs w:val="20"/>
              </w:rPr>
              <w:t>Ja</w:t>
            </w:r>
          </w:p>
        </w:tc>
        <w:sdt>
          <w:sdtPr>
            <w:rPr>
              <w:rFonts w:ascii="Calibri" w:hAnsi="Calibri" w:cs="Calibri"/>
              <w:sz w:val="20"/>
              <w:szCs w:val="20"/>
            </w:rPr>
            <w:id w:val="-1260513093"/>
            <w14:checkbox>
              <w14:checked w14:val="0"/>
              <w14:checkedState w14:val="2612" w14:font="MS Gothic"/>
              <w14:uncheckedState w14:val="2610" w14:font="MS Gothic"/>
            </w14:checkbox>
          </w:sdtPr>
          <w:sdtEndPr/>
          <w:sdtContent>
            <w:tc>
              <w:tcPr>
                <w:tcW w:w="283" w:type="dxa"/>
                <w:tcBorders>
                  <w:top w:val="single" w:sz="6" w:space="0" w:color="C8D48C"/>
                  <w:left w:val="nil"/>
                  <w:bottom w:val="single" w:sz="6" w:space="0" w:color="C8D48C"/>
                  <w:right w:val="nil"/>
                </w:tcBorders>
                <w:vAlign w:val="center"/>
              </w:tcPr>
              <w:p w14:paraId="1174982A" w14:textId="7CBC06BE" w:rsidR="00EE31E9" w:rsidRPr="00553D0D" w:rsidRDefault="00EE31E9" w:rsidP="00EE31E9">
                <w:pPr>
                  <w:jc w:val="center"/>
                  <w:rPr>
                    <w:rFonts w:ascii="Calibri" w:hAnsi="Calibri" w:cs="Calibri"/>
                    <w:sz w:val="20"/>
                    <w:szCs w:val="20"/>
                  </w:rPr>
                </w:pPr>
                <w:r w:rsidRPr="00553D0D">
                  <w:rPr>
                    <w:rFonts w:ascii="Segoe UI Symbol" w:eastAsia="MS Gothic" w:hAnsi="Segoe UI Symbol" w:cs="Segoe UI Symbol"/>
                    <w:sz w:val="20"/>
                    <w:szCs w:val="20"/>
                  </w:rPr>
                  <w:t>☐</w:t>
                </w:r>
              </w:p>
            </w:tc>
          </w:sdtContent>
        </w:sdt>
        <w:tc>
          <w:tcPr>
            <w:tcW w:w="853" w:type="dxa"/>
            <w:tcBorders>
              <w:top w:val="single" w:sz="6" w:space="0" w:color="C8D48C"/>
              <w:left w:val="nil"/>
              <w:bottom w:val="single" w:sz="6" w:space="0" w:color="C8D48C"/>
              <w:right w:val="single" w:sz="6" w:space="0" w:color="C8D48C"/>
            </w:tcBorders>
            <w:vAlign w:val="center"/>
          </w:tcPr>
          <w:p w14:paraId="40FE4592" w14:textId="545BA08E" w:rsidR="00EE31E9" w:rsidRPr="00553D0D" w:rsidRDefault="00EE31E9" w:rsidP="00EE31E9">
            <w:pPr>
              <w:jc w:val="center"/>
              <w:rPr>
                <w:rFonts w:ascii="Calibri" w:hAnsi="Calibri" w:cs="Calibri"/>
                <w:sz w:val="20"/>
                <w:szCs w:val="20"/>
              </w:rPr>
            </w:pPr>
            <w:r w:rsidRPr="00553D0D">
              <w:rPr>
                <w:rFonts w:ascii="Calibri" w:hAnsi="Calibri" w:cs="Calibri"/>
                <w:sz w:val="20"/>
                <w:szCs w:val="20"/>
              </w:rPr>
              <w:t>Nein</w:t>
            </w:r>
          </w:p>
        </w:tc>
      </w:tr>
      <w:tr w:rsidR="005169E1" w14:paraId="1D408FD5" w14:textId="77777777" w:rsidTr="00DA021B">
        <w:tc>
          <w:tcPr>
            <w:tcW w:w="1983" w:type="dxa"/>
            <w:tcBorders>
              <w:top w:val="single" w:sz="6" w:space="0" w:color="C8D48C"/>
              <w:left w:val="single" w:sz="6" w:space="0" w:color="C8D48C"/>
              <w:bottom w:val="single" w:sz="6" w:space="0" w:color="C8D48C"/>
              <w:right w:val="single" w:sz="6" w:space="0" w:color="C8D48C"/>
            </w:tcBorders>
            <w:shd w:val="clear" w:color="auto" w:fill="E8F2D0"/>
          </w:tcPr>
          <w:p w14:paraId="1B53C661" w14:textId="715FB513" w:rsidR="005169E1" w:rsidRPr="003169BB" w:rsidRDefault="003169BB" w:rsidP="005169E1">
            <w:pPr>
              <w:rPr>
                <w:rFonts w:ascii="Calibri" w:hAnsi="Calibri" w:cs="Calibri"/>
                <w:b/>
                <w:bCs/>
                <w:sz w:val="20"/>
                <w:szCs w:val="20"/>
              </w:rPr>
            </w:pPr>
            <w:r w:rsidRPr="003169BB">
              <w:rPr>
                <w:rFonts w:ascii="Calibri" w:hAnsi="Calibri" w:cs="Calibri"/>
                <w:b/>
                <w:bCs/>
                <w:sz w:val="20"/>
                <w:szCs w:val="20"/>
              </w:rPr>
              <w:t>Datenschutzprojekte</w:t>
            </w:r>
          </w:p>
        </w:tc>
        <w:tc>
          <w:tcPr>
            <w:tcW w:w="7371" w:type="dxa"/>
            <w:tcBorders>
              <w:top w:val="single" w:sz="6" w:space="0" w:color="C8D48C"/>
              <w:left w:val="single" w:sz="6" w:space="0" w:color="C8D48C"/>
              <w:bottom w:val="single" w:sz="6" w:space="0" w:color="C8D48C"/>
              <w:right w:val="single" w:sz="6" w:space="0" w:color="C8D48C"/>
            </w:tcBorders>
            <w:shd w:val="clear" w:color="auto" w:fill="E8F2D0"/>
          </w:tcPr>
          <w:p w14:paraId="77EE3ECB" w14:textId="3AB6A6FA" w:rsidR="005169E1" w:rsidRPr="003169BB" w:rsidRDefault="003169BB" w:rsidP="003169BB">
            <w:pPr>
              <w:rPr>
                <w:rFonts w:ascii="Calibri" w:hAnsi="Calibri" w:cs="Calibri"/>
                <w:sz w:val="20"/>
                <w:szCs w:val="20"/>
              </w:rPr>
            </w:pPr>
            <w:r w:rsidRPr="003169BB">
              <w:rPr>
                <w:rFonts w:ascii="Calibri" w:hAnsi="Calibri" w:cs="Calibri"/>
                <w:sz w:val="20"/>
                <w:szCs w:val="20"/>
              </w:rPr>
              <w:t>Das können Projekte sein, um die Datenschutzorganisation voranzubringen. Denken Sie aber auch an Projekte anderswo, die Sie tatkräftig unterstützen müssen. Das kann eben</w:t>
            </w:r>
            <w:r w:rsidR="00415ECB">
              <w:rPr>
                <w:rFonts w:ascii="Calibri" w:hAnsi="Calibri" w:cs="Calibri"/>
                <w:sz w:val="20"/>
                <w:szCs w:val="20"/>
              </w:rPr>
              <w:t>-</w:t>
            </w:r>
            <w:r w:rsidRPr="003169BB">
              <w:rPr>
                <w:rFonts w:ascii="Calibri" w:hAnsi="Calibri" w:cs="Calibri"/>
                <w:sz w:val="20"/>
                <w:szCs w:val="20"/>
              </w:rPr>
              <w:t>falls Kosten bei Ihnen verursachen.</w:t>
            </w:r>
          </w:p>
        </w:tc>
        <w:sdt>
          <w:sdtPr>
            <w:rPr>
              <w:rFonts w:ascii="Calibri" w:hAnsi="Calibri" w:cs="Calibri"/>
              <w:sz w:val="20"/>
              <w:szCs w:val="20"/>
            </w:rPr>
            <w:id w:val="-1248270651"/>
            <w14:checkbox>
              <w14:checked w14:val="0"/>
              <w14:checkedState w14:val="2612" w14:font="MS Gothic"/>
              <w14:uncheckedState w14:val="2610" w14:font="MS Gothic"/>
            </w14:checkbox>
          </w:sdtPr>
          <w:sdtEndPr/>
          <w:sdtContent>
            <w:tc>
              <w:tcPr>
                <w:tcW w:w="280" w:type="dxa"/>
                <w:tcBorders>
                  <w:top w:val="single" w:sz="6" w:space="0" w:color="C8D48C"/>
                  <w:left w:val="single" w:sz="6" w:space="0" w:color="C8D48C"/>
                  <w:bottom w:val="single" w:sz="6" w:space="0" w:color="C8D48C"/>
                  <w:right w:val="nil"/>
                </w:tcBorders>
                <w:shd w:val="clear" w:color="auto" w:fill="E8F2D0"/>
                <w:vAlign w:val="center"/>
              </w:tcPr>
              <w:p w14:paraId="09EBDD7F" w14:textId="77777777" w:rsidR="005169E1" w:rsidRPr="00553D0D" w:rsidRDefault="005169E1" w:rsidP="005169E1">
                <w:pPr>
                  <w:jc w:val="center"/>
                  <w:rPr>
                    <w:rFonts w:ascii="Calibri" w:hAnsi="Calibri" w:cs="Calibri"/>
                    <w:sz w:val="20"/>
                    <w:szCs w:val="20"/>
                  </w:rPr>
                </w:pPr>
                <w:r w:rsidRPr="00553D0D">
                  <w:rPr>
                    <w:rFonts w:ascii="Segoe UI Symbol" w:eastAsia="MS Gothic" w:hAnsi="Segoe UI Symbol" w:cs="Segoe UI Symbol"/>
                    <w:sz w:val="20"/>
                    <w:szCs w:val="20"/>
                  </w:rPr>
                  <w:t>☐</w:t>
                </w:r>
              </w:p>
            </w:tc>
          </w:sdtContent>
        </w:sdt>
        <w:tc>
          <w:tcPr>
            <w:tcW w:w="426" w:type="dxa"/>
            <w:tcBorders>
              <w:top w:val="single" w:sz="6" w:space="0" w:color="C8D48C"/>
              <w:left w:val="nil"/>
              <w:bottom w:val="single" w:sz="6" w:space="0" w:color="C8D48C"/>
              <w:right w:val="nil"/>
            </w:tcBorders>
            <w:shd w:val="clear" w:color="auto" w:fill="E8F2D0"/>
            <w:vAlign w:val="center"/>
          </w:tcPr>
          <w:p w14:paraId="389D0C68" w14:textId="77777777" w:rsidR="005169E1" w:rsidRPr="00553D0D" w:rsidRDefault="005169E1" w:rsidP="005169E1">
            <w:pPr>
              <w:jc w:val="center"/>
              <w:rPr>
                <w:rFonts w:ascii="Calibri" w:hAnsi="Calibri" w:cs="Calibri"/>
                <w:sz w:val="20"/>
                <w:szCs w:val="20"/>
              </w:rPr>
            </w:pPr>
            <w:r w:rsidRPr="00553D0D">
              <w:rPr>
                <w:rFonts w:ascii="Calibri" w:hAnsi="Calibri" w:cs="Calibri"/>
                <w:sz w:val="20"/>
                <w:szCs w:val="20"/>
              </w:rPr>
              <w:t>Ja</w:t>
            </w:r>
          </w:p>
        </w:tc>
        <w:sdt>
          <w:sdtPr>
            <w:rPr>
              <w:rFonts w:ascii="Calibri" w:hAnsi="Calibri" w:cs="Calibri"/>
              <w:sz w:val="20"/>
              <w:szCs w:val="20"/>
            </w:rPr>
            <w:id w:val="-1958400898"/>
            <w14:checkbox>
              <w14:checked w14:val="0"/>
              <w14:checkedState w14:val="2612" w14:font="MS Gothic"/>
              <w14:uncheckedState w14:val="2610" w14:font="MS Gothic"/>
            </w14:checkbox>
          </w:sdtPr>
          <w:sdtEndPr/>
          <w:sdtContent>
            <w:tc>
              <w:tcPr>
                <w:tcW w:w="283" w:type="dxa"/>
                <w:tcBorders>
                  <w:top w:val="single" w:sz="6" w:space="0" w:color="C8D48C"/>
                  <w:left w:val="nil"/>
                  <w:bottom w:val="single" w:sz="6" w:space="0" w:color="C8D48C"/>
                  <w:right w:val="nil"/>
                </w:tcBorders>
                <w:shd w:val="clear" w:color="auto" w:fill="E8F2D0"/>
                <w:vAlign w:val="center"/>
              </w:tcPr>
              <w:p w14:paraId="7BF1BF41" w14:textId="77777777" w:rsidR="005169E1" w:rsidRPr="00553D0D" w:rsidRDefault="005169E1" w:rsidP="005169E1">
                <w:pPr>
                  <w:jc w:val="center"/>
                  <w:rPr>
                    <w:rFonts w:ascii="Calibri" w:hAnsi="Calibri" w:cs="Calibri"/>
                    <w:sz w:val="20"/>
                    <w:szCs w:val="20"/>
                  </w:rPr>
                </w:pPr>
                <w:r w:rsidRPr="00553D0D">
                  <w:rPr>
                    <w:rFonts w:ascii="Segoe UI Symbol" w:eastAsia="MS Gothic" w:hAnsi="Segoe UI Symbol" w:cs="Segoe UI Symbol"/>
                    <w:sz w:val="20"/>
                    <w:szCs w:val="20"/>
                  </w:rPr>
                  <w:t>☐</w:t>
                </w:r>
              </w:p>
            </w:tc>
          </w:sdtContent>
        </w:sdt>
        <w:tc>
          <w:tcPr>
            <w:tcW w:w="853" w:type="dxa"/>
            <w:tcBorders>
              <w:top w:val="single" w:sz="6" w:space="0" w:color="C8D48C"/>
              <w:left w:val="nil"/>
              <w:bottom w:val="single" w:sz="6" w:space="0" w:color="C8D48C"/>
              <w:right w:val="single" w:sz="6" w:space="0" w:color="C8D48C"/>
            </w:tcBorders>
            <w:shd w:val="clear" w:color="auto" w:fill="E8F2D0"/>
            <w:vAlign w:val="center"/>
          </w:tcPr>
          <w:p w14:paraId="044319C7" w14:textId="77777777" w:rsidR="005169E1" w:rsidRPr="00553D0D" w:rsidRDefault="005169E1" w:rsidP="005169E1">
            <w:pPr>
              <w:jc w:val="center"/>
              <w:rPr>
                <w:rFonts w:ascii="Calibri" w:hAnsi="Calibri" w:cs="Calibri"/>
                <w:sz w:val="20"/>
                <w:szCs w:val="20"/>
              </w:rPr>
            </w:pPr>
            <w:r w:rsidRPr="00553D0D">
              <w:rPr>
                <w:rFonts w:ascii="Calibri" w:hAnsi="Calibri" w:cs="Calibri"/>
                <w:sz w:val="20"/>
                <w:szCs w:val="20"/>
              </w:rPr>
              <w:t>Nein</w:t>
            </w:r>
          </w:p>
        </w:tc>
      </w:tr>
      <w:tr w:rsidR="00FF61CA" w14:paraId="37197D31" w14:textId="77777777" w:rsidTr="00DA021B">
        <w:tc>
          <w:tcPr>
            <w:tcW w:w="1983" w:type="dxa"/>
            <w:tcBorders>
              <w:top w:val="single" w:sz="6" w:space="0" w:color="C8D48C"/>
              <w:left w:val="single" w:sz="6" w:space="0" w:color="C8D48C"/>
              <w:bottom w:val="single" w:sz="6" w:space="0" w:color="C8D48C"/>
              <w:right w:val="single" w:sz="6" w:space="0" w:color="C8D48C"/>
            </w:tcBorders>
          </w:tcPr>
          <w:p w14:paraId="553732D7" w14:textId="79808501" w:rsidR="00FF61CA" w:rsidRPr="003169BB" w:rsidRDefault="003169BB" w:rsidP="00FF61CA">
            <w:pPr>
              <w:rPr>
                <w:rFonts w:ascii="Calibri" w:hAnsi="Calibri" w:cs="Calibri"/>
                <w:b/>
                <w:bCs/>
                <w:sz w:val="20"/>
                <w:szCs w:val="20"/>
              </w:rPr>
            </w:pPr>
            <w:proofErr w:type="spellStart"/>
            <w:r w:rsidRPr="003169BB">
              <w:rPr>
                <w:rFonts w:ascii="Calibri" w:hAnsi="Calibri" w:cs="Calibri"/>
                <w:b/>
                <w:bCs/>
                <w:sz w:val="20"/>
                <w:szCs w:val="20"/>
              </w:rPr>
              <w:t>Awarenessmassnah</w:t>
            </w:r>
            <w:proofErr w:type="spellEnd"/>
            <w:r w:rsidRPr="003169BB">
              <w:rPr>
                <w:rFonts w:ascii="Calibri" w:hAnsi="Calibri" w:cs="Calibri"/>
                <w:b/>
                <w:bCs/>
                <w:sz w:val="20"/>
                <w:szCs w:val="20"/>
              </w:rPr>
              <w:t>-</w:t>
            </w:r>
            <w:r w:rsidRPr="003169BB">
              <w:rPr>
                <w:rFonts w:ascii="Calibri" w:hAnsi="Calibri" w:cs="Calibri"/>
                <w:b/>
                <w:bCs/>
                <w:sz w:val="20"/>
                <w:szCs w:val="20"/>
              </w:rPr>
              <w:t xml:space="preserve"> </w:t>
            </w:r>
            <w:proofErr w:type="spellStart"/>
            <w:r w:rsidRPr="003169BB">
              <w:rPr>
                <w:rFonts w:ascii="Calibri" w:hAnsi="Calibri" w:cs="Calibri"/>
                <w:b/>
                <w:bCs/>
                <w:sz w:val="20"/>
                <w:szCs w:val="20"/>
              </w:rPr>
              <w:t>men</w:t>
            </w:r>
            <w:proofErr w:type="spellEnd"/>
            <w:r w:rsidRPr="003169BB">
              <w:rPr>
                <w:rFonts w:ascii="Calibri" w:hAnsi="Calibri" w:cs="Calibri"/>
                <w:b/>
                <w:bCs/>
                <w:sz w:val="20"/>
                <w:szCs w:val="20"/>
              </w:rPr>
              <w:t xml:space="preserve"> und Schulungen</w:t>
            </w:r>
          </w:p>
        </w:tc>
        <w:tc>
          <w:tcPr>
            <w:tcW w:w="7371" w:type="dxa"/>
            <w:tcBorders>
              <w:top w:val="single" w:sz="6" w:space="0" w:color="C8D48C"/>
              <w:left w:val="single" w:sz="6" w:space="0" w:color="C8D48C"/>
              <w:bottom w:val="single" w:sz="6" w:space="0" w:color="C8D48C"/>
              <w:right w:val="single" w:sz="6" w:space="0" w:color="C8D48C"/>
            </w:tcBorders>
          </w:tcPr>
          <w:p w14:paraId="41A644A3" w14:textId="58B5FE23" w:rsidR="00FF61CA" w:rsidRPr="003169BB" w:rsidRDefault="003169BB" w:rsidP="003169BB">
            <w:pPr>
              <w:rPr>
                <w:rFonts w:ascii="Calibri" w:hAnsi="Calibri" w:cs="Calibri"/>
                <w:sz w:val="20"/>
                <w:szCs w:val="20"/>
              </w:rPr>
            </w:pPr>
            <w:r w:rsidRPr="003169BB">
              <w:rPr>
                <w:rFonts w:ascii="Calibri" w:hAnsi="Calibri" w:cs="Calibri"/>
                <w:sz w:val="20"/>
                <w:szCs w:val="20"/>
              </w:rPr>
              <w:t xml:space="preserve">Hierunter fällt alles, was in diesem Zusammenhang Kosten verursacht: Räume, </w:t>
            </w:r>
            <w:proofErr w:type="spellStart"/>
            <w:r w:rsidRPr="003169BB">
              <w:rPr>
                <w:rFonts w:ascii="Calibri" w:hAnsi="Calibri" w:cs="Calibri"/>
                <w:sz w:val="20"/>
                <w:szCs w:val="20"/>
              </w:rPr>
              <w:t>Broschü</w:t>
            </w:r>
            <w:r w:rsidR="00415ECB">
              <w:rPr>
                <w:rFonts w:ascii="Calibri" w:hAnsi="Calibri" w:cs="Calibri"/>
                <w:sz w:val="20"/>
                <w:szCs w:val="20"/>
              </w:rPr>
              <w:t>-</w:t>
            </w:r>
            <w:r w:rsidRPr="003169BB">
              <w:rPr>
                <w:rFonts w:ascii="Calibri" w:hAnsi="Calibri" w:cs="Calibri"/>
                <w:sz w:val="20"/>
                <w:szCs w:val="20"/>
              </w:rPr>
              <w:t>ren</w:t>
            </w:r>
            <w:proofErr w:type="spellEnd"/>
            <w:r w:rsidRPr="003169BB">
              <w:rPr>
                <w:rFonts w:ascii="Calibri" w:hAnsi="Calibri" w:cs="Calibri"/>
                <w:sz w:val="20"/>
                <w:szCs w:val="20"/>
              </w:rPr>
              <w:t xml:space="preserve">, Poster, Catering, Schulungsmaterialien. Ggf. gibt es auch Kosten für externe </w:t>
            </w:r>
            <w:proofErr w:type="spellStart"/>
            <w:r w:rsidRPr="003169BB">
              <w:rPr>
                <w:rFonts w:ascii="Calibri" w:hAnsi="Calibri" w:cs="Calibri"/>
                <w:sz w:val="20"/>
                <w:szCs w:val="20"/>
              </w:rPr>
              <w:t>Anbie</w:t>
            </w:r>
            <w:r w:rsidR="00415ECB">
              <w:rPr>
                <w:rFonts w:ascii="Calibri" w:hAnsi="Calibri" w:cs="Calibri"/>
                <w:sz w:val="20"/>
                <w:szCs w:val="20"/>
              </w:rPr>
              <w:t>-</w:t>
            </w:r>
            <w:r w:rsidRPr="003169BB">
              <w:rPr>
                <w:rFonts w:ascii="Calibri" w:hAnsi="Calibri" w:cs="Calibri"/>
                <w:sz w:val="20"/>
                <w:szCs w:val="20"/>
              </w:rPr>
              <w:t>ter</w:t>
            </w:r>
            <w:proofErr w:type="spellEnd"/>
            <w:r w:rsidRPr="003169BB">
              <w:rPr>
                <w:rFonts w:ascii="Calibri" w:hAnsi="Calibri" w:cs="Calibri"/>
                <w:sz w:val="20"/>
                <w:szCs w:val="20"/>
              </w:rPr>
              <w:t>.</w:t>
            </w:r>
          </w:p>
        </w:tc>
        <w:sdt>
          <w:sdtPr>
            <w:rPr>
              <w:rFonts w:ascii="Calibri" w:hAnsi="Calibri" w:cs="Calibri"/>
              <w:sz w:val="20"/>
              <w:szCs w:val="20"/>
            </w:rPr>
            <w:id w:val="1209841636"/>
            <w14:checkbox>
              <w14:checked w14:val="0"/>
              <w14:checkedState w14:val="2612" w14:font="MS Gothic"/>
              <w14:uncheckedState w14:val="2610" w14:font="MS Gothic"/>
            </w14:checkbox>
          </w:sdtPr>
          <w:sdtEndPr/>
          <w:sdtContent>
            <w:tc>
              <w:tcPr>
                <w:tcW w:w="280" w:type="dxa"/>
                <w:tcBorders>
                  <w:top w:val="single" w:sz="6" w:space="0" w:color="C8D48C"/>
                  <w:left w:val="single" w:sz="6" w:space="0" w:color="C8D48C"/>
                  <w:bottom w:val="single" w:sz="6" w:space="0" w:color="C8D48C"/>
                  <w:right w:val="nil"/>
                </w:tcBorders>
                <w:vAlign w:val="center"/>
              </w:tcPr>
              <w:p w14:paraId="22A3F596" w14:textId="56EF7A70" w:rsidR="00FF61CA" w:rsidRDefault="00FF61CA" w:rsidP="00FF61CA">
                <w:pPr>
                  <w:jc w:val="center"/>
                  <w:rPr>
                    <w:rFonts w:ascii="Calibri" w:hAnsi="Calibri" w:cs="Calibri"/>
                    <w:sz w:val="20"/>
                    <w:szCs w:val="20"/>
                  </w:rPr>
                </w:pPr>
                <w:r>
                  <w:rPr>
                    <w:rFonts w:ascii="MS Gothic" w:eastAsia="MS Gothic" w:hAnsi="MS Gothic" w:cs="Calibri" w:hint="eastAsia"/>
                    <w:sz w:val="20"/>
                    <w:szCs w:val="20"/>
                  </w:rPr>
                  <w:t>☐</w:t>
                </w:r>
              </w:p>
            </w:tc>
          </w:sdtContent>
        </w:sdt>
        <w:tc>
          <w:tcPr>
            <w:tcW w:w="426" w:type="dxa"/>
            <w:tcBorders>
              <w:top w:val="single" w:sz="6" w:space="0" w:color="C8D48C"/>
              <w:left w:val="nil"/>
              <w:bottom w:val="single" w:sz="6" w:space="0" w:color="C8D48C"/>
              <w:right w:val="nil"/>
            </w:tcBorders>
            <w:vAlign w:val="center"/>
          </w:tcPr>
          <w:p w14:paraId="07114334" w14:textId="3F3CC628" w:rsidR="00FF61CA" w:rsidRPr="00553D0D" w:rsidRDefault="00FF61CA" w:rsidP="00FF61CA">
            <w:pPr>
              <w:jc w:val="center"/>
              <w:rPr>
                <w:rFonts w:ascii="Calibri" w:hAnsi="Calibri" w:cs="Calibri"/>
                <w:sz w:val="20"/>
                <w:szCs w:val="20"/>
              </w:rPr>
            </w:pPr>
            <w:r w:rsidRPr="00553D0D">
              <w:rPr>
                <w:rFonts w:ascii="Calibri" w:hAnsi="Calibri" w:cs="Calibri"/>
                <w:sz w:val="20"/>
                <w:szCs w:val="20"/>
              </w:rPr>
              <w:t>Ja</w:t>
            </w:r>
          </w:p>
        </w:tc>
        <w:sdt>
          <w:sdtPr>
            <w:rPr>
              <w:rFonts w:ascii="Calibri" w:hAnsi="Calibri" w:cs="Calibri"/>
              <w:sz w:val="20"/>
              <w:szCs w:val="20"/>
            </w:rPr>
            <w:id w:val="226047381"/>
            <w14:checkbox>
              <w14:checked w14:val="0"/>
              <w14:checkedState w14:val="2612" w14:font="MS Gothic"/>
              <w14:uncheckedState w14:val="2610" w14:font="MS Gothic"/>
            </w14:checkbox>
          </w:sdtPr>
          <w:sdtEndPr/>
          <w:sdtContent>
            <w:tc>
              <w:tcPr>
                <w:tcW w:w="283" w:type="dxa"/>
                <w:tcBorders>
                  <w:top w:val="single" w:sz="6" w:space="0" w:color="C8D48C"/>
                  <w:left w:val="nil"/>
                  <w:bottom w:val="single" w:sz="6" w:space="0" w:color="C8D48C"/>
                  <w:right w:val="nil"/>
                </w:tcBorders>
                <w:vAlign w:val="center"/>
              </w:tcPr>
              <w:p w14:paraId="3C4BCED9" w14:textId="198AD2E3" w:rsidR="00FF61CA" w:rsidRDefault="00FF61CA" w:rsidP="00FF61CA">
                <w:pPr>
                  <w:jc w:val="center"/>
                  <w:rPr>
                    <w:rFonts w:ascii="Calibri" w:hAnsi="Calibri" w:cs="Calibri"/>
                    <w:sz w:val="20"/>
                    <w:szCs w:val="20"/>
                  </w:rPr>
                </w:pPr>
                <w:r w:rsidRPr="00553D0D">
                  <w:rPr>
                    <w:rFonts w:ascii="Segoe UI Symbol" w:eastAsia="MS Gothic" w:hAnsi="Segoe UI Symbol" w:cs="Segoe UI Symbol"/>
                    <w:sz w:val="20"/>
                    <w:szCs w:val="20"/>
                  </w:rPr>
                  <w:t>☐</w:t>
                </w:r>
              </w:p>
            </w:tc>
          </w:sdtContent>
        </w:sdt>
        <w:tc>
          <w:tcPr>
            <w:tcW w:w="853" w:type="dxa"/>
            <w:tcBorders>
              <w:top w:val="single" w:sz="6" w:space="0" w:color="C8D48C"/>
              <w:left w:val="nil"/>
              <w:bottom w:val="single" w:sz="6" w:space="0" w:color="C8D48C"/>
              <w:right w:val="single" w:sz="6" w:space="0" w:color="C8D48C"/>
            </w:tcBorders>
            <w:vAlign w:val="center"/>
          </w:tcPr>
          <w:p w14:paraId="434B3412" w14:textId="7DC90695" w:rsidR="00FF61CA" w:rsidRPr="00553D0D" w:rsidRDefault="00FF61CA" w:rsidP="00FF61CA">
            <w:pPr>
              <w:jc w:val="center"/>
              <w:rPr>
                <w:rFonts w:ascii="Calibri" w:hAnsi="Calibri" w:cs="Calibri"/>
                <w:sz w:val="20"/>
                <w:szCs w:val="20"/>
              </w:rPr>
            </w:pPr>
            <w:r w:rsidRPr="00553D0D">
              <w:rPr>
                <w:rFonts w:ascii="Calibri" w:hAnsi="Calibri" w:cs="Calibri"/>
                <w:sz w:val="20"/>
                <w:szCs w:val="20"/>
              </w:rPr>
              <w:t>Nein</w:t>
            </w:r>
          </w:p>
        </w:tc>
      </w:tr>
      <w:tr w:rsidR="00FF61CA" w14:paraId="14F77C56" w14:textId="77777777" w:rsidTr="00DA021B">
        <w:tc>
          <w:tcPr>
            <w:tcW w:w="1983" w:type="dxa"/>
            <w:tcBorders>
              <w:top w:val="single" w:sz="6" w:space="0" w:color="C8D48C"/>
              <w:left w:val="single" w:sz="6" w:space="0" w:color="C8D48C"/>
              <w:bottom w:val="single" w:sz="6" w:space="0" w:color="C8D48C"/>
              <w:right w:val="single" w:sz="6" w:space="0" w:color="C8D48C"/>
            </w:tcBorders>
            <w:shd w:val="clear" w:color="auto" w:fill="E8F2D0"/>
          </w:tcPr>
          <w:p w14:paraId="4C3C66CE" w14:textId="00DAD182" w:rsidR="00FF61CA" w:rsidRPr="003169BB" w:rsidRDefault="003169BB" w:rsidP="00FF61CA">
            <w:pPr>
              <w:rPr>
                <w:rFonts w:ascii="Calibri" w:hAnsi="Calibri" w:cs="Calibri"/>
                <w:b/>
                <w:bCs/>
                <w:sz w:val="20"/>
                <w:szCs w:val="20"/>
              </w:rPr>
            </w:pPr>
            <w:r w:rsidRPr="003169BB">
              <w:rPr>
                <w:rFonts w:ascii="Calibri" w:hAnsi="Calibri" w:cs="Calibri"/>
                <w:b/>
                <w:bCs/>
                <w:sz w:val="20"/>
                <w:szCs w:val="20"/>
              </w:rPr>
              <w:t>Externe Beratung und Spezialisten</w:t>
            </w:r>
          </w:p>
        </w:tc>
        <w:tc>
          <w:tcPr>
            <w:tcW w:w="7371" w:type="dxa"/>
            <w:tcBorders>
              <w:top w:val="single" w:sz="6" w:space="0" w:color="C8D48C"/>
              <w:left w:val="single" w:sz="6" w:space="0" w:color="C8D48C"/>
              <w:bottom w:val="single" w:sz="6" w:space="0" w:color="C8D48C"/>
              <w:right w:val="single" w:sz="6" w:space="0" w:color="C8D48C"/>
            </w:tcBorders>
            <w:shd w:val="clear" w:color="auto" w:fill="E8F2D0"/>
          </w:tcPr>
          <w:p w14:paraId="4440B85D" w14:textId="58E35809" w:rsidR="00FF61CA" w:rsidRPr="003169BB" w:rsidRDefault="003169BB" w:rsidP="003169BB">
            <w:pPr>
              <w:rPr>
                <w:rFonts w:ascii="Calibri" w:hAnsi="Calibri" w:cs="Calibri"/>
                <w:sz w:val="20"/>
                <w:szCs w:val="20"/>
              </w:rPr>
            </w:pPr>
            <w:r w:rsidRPr="003169BB">
              <w:rPr>
                <w:rFonts w:ascii="Calibri" w:hAnsi="Calibri" w:cs="Calibri"/>
                <w:sz w:val="20"/>
                <w:szCs w:val="20"/>
              </w:rPr>
              <w:t xml:space="preserve">Bei schwierigen oder komplexen Themen brauchen Sie ggf. Unterstützung durch externe Experten. Dabei ist klar: Spezialisten gehen schnell ins Geld. Planen Sie </w:t>
            </w:r>
            <w:proofErr w:type="spellStart"/>
            <w:r w:rsidRPr="003169BB">
              <w:rPr>
                <w:rFonts w:ascii="Calibri" w:hAnsi="Calibri" w:cs="Calibri"/>
                <w:sz w:val="20"/>
                <w:szCs w:val="20"/>
              </w:rPr>
              <w:t>dementsprech</w:t>
            </w:r>
            <w:proofErr w:type="spellEnd"/>
            <w:r w:rsidR="00415ECB">
              <w:rPr>
                <w:rFonts w:ascii="Calibri" w:hAnsi="Calibri" w:cs="Calibri"/>
                <w:sz w:val="20"/>
                <w:szCs w:val="20"/>
              </w:rPr>
              <w:t>-</w:t>
            </w:r>
            <w:r w:rsidRPr="003169BB">
              <w:rPr>
                <w:rFonts w:ascii="Calibri" w:hAnsi="Calibri" w:cs="Calibri"/>
                <w:sz w:val="20"/>
                <w:szCs w:val="20"/>
              </w:rPr>
              <w:t>end Budget ein.</w:t>
            </w:r>
          </w:p>
        </w:tc>
        <w:sdt>
          <w:sdtPr>
            <w:rPr>
              <w:rFonts w:ascii="Calibri" w:hAnsi="Calibri" w:cs="Calibri"/>
              <w:sz w:val="20"/>
              <w:szCs w:val="20"/>
            </w:rPr>
            <w:id w:val="500548022"/>
            <w14:checkbox>
              <w14:checked w14:val="0"/>
              <w14:checkedState w14:val="2612" w14:font="MS Gothic"/>
              <w14:uncheckedState w14:val="2610" w14:font="MS Gothic"/>
            </w14:checkbox>
          </w:sdtPr>
          <w:sdtEndPr/>
          <w:sdtContent>
            <w:tc>
              <w:tcPr>
                <w:tcW w:w="280" w:type="dxa"/>
                <w:tcBorders>
                  <w:top w:val="single" w:sz="6" w:space="0" w:color="C8D48C"/>
                  <w:left w:val="single" w:sz="6" w:space="0" w:color="C8D48C"/>
                  <w:bottom w:val="single" w:sz="6" w:space="0" w:color="C8D48C"/>
                  <w:right w:val="nil"/>
                </w:tcBorders>
                <w:shd w:val="clear" w:color="auto" w:fill="E8F2D0"/>
                <w:vAlign w:val="center"/>
              </w:tcPr>
              <w:p w14:paraId="01EDA53A" w14:textId="06E74C7A" w:rsidR="00FF61CA" w:rsidRDefault="00FF61CA" w:rsidP="00FF61CA">
                <w:pPr>
                  <w:jc w:val="center"/>
                  <w:rPr>
                    <w:rFonts w:ascii="Calibri" w:hAnsi="Calibri" w:cs="Calibri"/>
                    <w:sz w:val="20"/>
                    <w:szCs w:val="20"/>
                  </w:rPr>
                </w:pPr>
                <w:r w:rsidRPr="00553D0D">
                  <w:rPr>
                    <w:rFonts w:ascii="Segoe UI Symbol" w:eastAsia="MS Gothic" w:hAnsi="Segoe UI Symbol" w:cs="Segoe UI Symbol"/>
                    <w:sz w:val="20"/>
                    <w:szCs w:val="20"/>
                  </w:rPr>
                  <w:t>☐</w:t>
                </w:r>
              </w:p>
            </w:tc>
          </w:sdtContent>
        </w:sdt>
        <w:tc>
          <w:tcPr>
            <w:tcW w:w="426" w:type="dxa"/>
            <w:tcBorders>
              <w:top w:val="single" w:sz="6" w:space="0" w:color="C8D48C"/>
              <w:left w:val="nil"/>
              <w:bottom w:val="single" w:sz="6" w:space="0" w:color="C8D48C"/>
              <w:right w:val="nil"/>
            </w:tcBorders>
            <w:shd w:val="clear" w:color="auto" w:fill="E8F2D0"/>
            <w:vAlign w:val="center"/>
          </w:tcPr>
          <w:p w14:paraId="14E84298" w14:textId="726D95FF" w:rsidR="00FF61CA" w:rsidRPr="00553D0D" w:rsidRDefault="00FF61CA" w:rsidP="00FF61CA">
            <w:pPr>
              <w:jc w:val="center"/>
              <w:rPr>
                <w:rFonts w:ascii="Calibri" w:hAnsi="Calibri" w:cs="Calibri"/>
                <w:sz w:val="20"/>
                <w:szCs w:val="20"/>
              </w:rPr>
            </w:pPr>
            <w:r w:rsidRPr="00553D0D">
              <w:rPr>
                <w:rFonts w:ascii="Calibri" w:hAnsi="Calibri" w:cs="Calibri"/>
                <w:sz w:val="20"/>
                <w:szCs w:val="20"/>
              </w:rPr>
              <w:t>Ja</w:t>
            </w:r>
          </w:p>
        </w:tc>
        <w:sdt>
          <w:sdtPr>
            <w:rPr>
              <w:rFonts w:ascii="Calibri" w:hAnsi="Calibri" w:cs="Calibri"/>
              <w:sz w:val="20"/>
              <w:szCs w:val="20"/>
            </w:rPr>
            <w:id w:val="-662860939"/>
            <w14:checkbox>
              <w14:checked w14:val="0"/>
              <w14:checkedState w14:val="2612" w14:font="MS Gothic"/>
              <w14:uncheckedState w14:val="2610" w14:font="MS Gothic"/>
            </w14:checkbox>
          </w:sdtPr>
          <w:sdtEndPr/>
          <w:sdtContent>
            <w:tc>
              <w:tcPr>
                <w:tcW w:w="283" w:type="dxa"/>
                <w:tcBorders>
                  <w:top w:val="single" w:sz="6" w:space="0" w:color="C8D48C"/>
                  <w:left w:val="nil"/>
                  <w:bottom w:val="single" w:sz="6" w:space="0" w:color="C8D48C"/>
                  <w:right w:val="nil"/>
                </w:tcBorders>
                <w:shd w:val="clear" w:color="auto" w:fill="E8F2D0"/>
                <w:vAlign w:val="center"/>
              </w:tcPr>
              <w:p w14:paraId="2D4F6E41" w14:textId="712041E2" w:rsidR="00FF61CA" w:rsidRDefault="00FF61CA" w:rsidP="00FF61CA">
                <w:pPr>
                  <w:jc w:val="center"/>
                  <w:rPr>
                    <w:rFonts w:ascii="Calibri" w:hAnsi="Calibri" w:cs="Calibri"/>
                    <w:sz w:val="20"/>
                    <w:szCs w:val="20"/>
                  </w:rPr>
                </w:pPr>
                <w:r w:rsidRPr="00553D0D">
                  <w:rPr>
                    <w:rFonts w:ascii="Segoe UI Symbol" w:eastAsia="MS Gothic" w:hAnsi="Segoe UI Symbol" w:cs="Segoe UI Symbol"/>
                    <w:sz w:val="20"/>
                    <w:szCs w:val="20"/>
                  </w:rPr>
                  <w:t>☐</w:t>
                </w:r>
              </w:p>
            </w:tc>
          </w:sdtContent>
        </w:sdt>
        <w:tc>
          <w:tcPr>
            <w:tcW w:w="853" w:type="dxa"/>
            <w:tcBorders>
              <w:top w:val="single" w:sz="6" w:space="0" w:color="C8D48C"/>
              <w:left w:val="nil"/>
              <w:bottom w:val="single" w:sz="6" w:space="0" w:color="C8D48C"/>
              <w:right w:val="single" w:sz="6" w:space="0" w:color="C8D48C"/>
            </w:tcBorders>
            <w:shd w:val="clear" w:color="auto" w:fill="E8F2D0"/>
            <w:vAlign w:val="center"/>
          </w:tcPr>
          <w:p w14:paraId="5B458476" w14:textId="7D8C6AD1" w:rsidR="00FF61CA" w:rsidRPr="00553D0D" w:rsidRDefault="00FF61CA" w:rsidP="00FF61CA">
            <w:pPr>
              <w:jc w:val="center"/>
              <w:rPr>
                <w:rFonts w:ascii="Calibri" w:hAnsi="Calibri" w:cs="Calibri"/>
                <w:sz w:val="20"/>
                <w:szCs w:val="20"/>
              </w:rPr>
            </w:pPr>
            <w:r w:rsidRPr="00553D0D">
              <w:rPr>
                <w:rFonts w:ascii="Calibri" w:hAnsi="Calibri" w:cs="Calibri"/>
                <w:sz w:val="20"/>
                <w:szCs w:val="20"/>
              </w:rPr>
              <w:t>Nein</w:t>
            </w:r>
          </w:p>
        </w:tc>
      </w:tr>
      <w:tr w:rsidR="003169BB" w14:paraId="14AD202D" w14:textId="77777777" w:rsidTr="003169BB">
        <w:tc>
          <w:tcPr>
            <w:tcW w:w="1983" w:type="dxa"/>
            <w:tcBorders>
              <w:top w:val="single" w:sz="6" w:space="0" w:color="C8D48C"/>
              <w:left w:val="single" w:sz="6" w:space="0" w:color="C8D48C"/>
              <w:bottom w:val="single" w:sz="6" w:space="0" w:color="C8D48C"/>
              <w:right w:val="single" w:sz="6" w:space="0" w:color="C8D48C"/>
            </w:tcBorders>
          </w:tcPr>
          <w:p w14:paraId="36C48B0B" w14:textId="4F39AD7E" w:rsidR="003169BB" w:rsidRPr="003169BB" w:rsidRDefault="003169BB" w:rsidP="00FF61CA">
            <w:pPr>
              <w:rPr>
                <w:rFonts w:ascii="Calibri" w:hAnsi="Calibri" w:cs="Calibri"/>
                <w:b/>
                <w:bCs/>
                <w:sz w:val="20"/>
                <w:szCs w:val="20"/>
              </w:rPr>
            </w:pPr>
            <w:r w:rsidRPr="003169BB">
              <w:rPr>
                <w:rFonts w:ascii="Calibri" w:hAnsi="Calibri" w:cs="Calibri"/>
                <w:b/>
                <w:bCs/>
                <w:sz w:val="20"/>
                <w:szCs w:val="20"/>
              </w:rPr>
              <w:t>Notfall-Budget</w:t>
            </w:r>
          </w:p>
        </w:tc>
        <w:tc>
          <w:tcPr>
            <w:tcW w:w="7371" w:type="dxa"/>
            <w:tcBorders>
              <w:top w:val="single" w:sz="6" w:space="0" w:color="C8D48C"/>
              <w:left w:val="single" w:sz="6" w:space="0" w:color="C8D48C"/>
              <w:bottom w:val="single" w:sz="6" w:space="0" w:color="C8D48C"/>
              <w:right w:val="single" w:sz="6" w:space="0" w:color="C8D48C"/>
            </w:tcBorders>
          </w:tcPr>
          <w:p w14:paraId="2D16FDCA" w14:textId="24B52A83" w:rsidR="003169BB" w:rsidRPr="003169BB" w:rsidRDefault="003169BB" w:rsidP="003169BB">
            <w:pPr>
              <w:rPr>
                <w:rFonts w:ascii="Calibri" w:hAnsi="Calibri" w:cs="Calibri"/>
                <w:sz w:val="20"/>
                <w:szCs w:val="20"/>
              </w:rPr>
            </w:pPr>
            <w:r w:rsidRPr="003169BB">
              <w:rPr>
                <w:rFonts w:ascii="Calibri" w:hAnsi="Calibri" w:cs="Calibri"/>
                <w:sz w:val="20"/>
                <w:szCs w:val="20"/>
              </w:rPr>
              <w:t>Denken Sie bei der Planung nach Möglichkeit an eine Art Notgroschen. Das kann ein gesonderter Topf für unvorhersehbare Ausgaben sein. Alternativ schlagen Sie bei den anderen Posten einen geringen Prozentsatz auf, etwa 2 %.</w:t>
            </w:r>
          </w:p>
        </w:tc>
        <w:tc>
          <w:tcPr>
            <w:tcW w:w="280" w:type="dxa"/>
            <w:tcBorders>
              <w:top w:val="single" w:sz="6" w:space="0" w:color="C8D48C"/>
              <w:left w:val="single" w:sz="6" w:space="0" w:color="C8D48C"/>
              <w:bottom w:val="single" w:sz="6" w:space="0" w:color="C8D48C"/>
              <w:right w:val="nil"/>
            </w:tcBorders>
            <w:vAlign w:val="center"/>
          </w:tcPr>
          <w:p w14:paraId="6612EB39" w14:textId="77777777" w:rsidR="003169BB" w:rsidRDefault="003169BB" w:rsidP="00FF61CA">
            <w:pPr>
              <w:jc w:val="center"/>
              <w:rPr>
                <w:rFonts w:ascii="Calibri" w:hAnsi="Calibri" w:cs="Calibri"/>
                <w:sz w:val="20"/>
                <w:szCs w:val="20"/>
              </w:rPr>
            </w:pPr>
          </w:p>
        </w:tc>
        <w:tc>
          <w:tcPr>
            <w:tcW w:w="426" w:type="dxa"/>
            <w:tcBorders>
              <w:top w:val="single" w:sz="6" w:space="0" w:color="C8D48C"/>
              <w:left w:val="nil"/>
              <w:bottom w:val="single" w:sz="6" w:space="0" w:color="C8D48C"/>
              <w:right w:val="nil"/>
            </w:tcBorders>
            <w:vAlign w:val="center"/>
          </w:tcPr>
          <w:p w14:paraId="7ED6D66D" w14:textId="77777777" w:rsidR="003169BB" w:rsidRPr="00553D0D" w:rsidRDefault="003169BB" w:rsidP="00FF61CA">
            <w:pPr>
              <w:jc w:val="center"/>
              <w:rPr>
                <w:rFonts w:ascii="Calibri" w:hAnsi="Calibri" w:cs="Calibri"/>
                <w:sz w:val="20"/>
                <w:szCs w:val="20"/>
              </w:rPr>
            </w:pPr>
          </w:p>
        </w:tc>
        <w:tc>
          <w:tcPr>
            <w:tcW w:w="283" w:type="dxa"/>
            <w:tcBorders>
              <w:top w:val="single" w:sz="6" w:space="0" w:color="C8D48C"/>
              <w:left w:val="nil"/>
              <w:bottom w:val="single" w:sz="6" w:space="0" w:color="C8D48C"/>
              <w:right w:val="nil"/>
            </w:tcBorders>
            <w:vAlign w:val="center"/>
          </w:tcPr>
          <w:p w14:paraId="12ED02F2" w14:textId="77777777" w:rsidR="003169BB" w:rsidRDefault="003169BB" w:rsidP="00FF61CA">
            <w:pPr>
              <w:jc w:val="center"/>
              <w:rPr>
                <w:rFonts w:ascii="Calibri" w:hAnsi="Calibri" w:cs="Calibri"/>
                <w:sz w:val="20"/>
                <w:szCs w:val="20"/>
              </w:rPr>
            </w:pPr>
          </w:p>
        </w:tc>
        <w:tc>
          <w:tcPr>
            <w:tcW w:w="853" w:type="dxa"/>
            <w:tcBorders>
              <w:top w:val="single" w:sz="6" w:space="0" w:color="C8D48C"/>
              <w:left w:val="nil"/>
              <w:bottom w:val="single" w:sz="6" w:space="0" w:color="C8D48C"/>
              <w:right w:val="single" w:sz="6" w:space="0" w:color="C8D48C"/>
            </w:tcBorders>
            <w:vAlign w:val="center"/>
          </w:tcPr>
          <w:p w14:paraId="2996AE65" w14:textId="77777777" w:rsidR="003169BB" w:rsidRPr="00553D0D" w:rsidRDefault="003169BB" w:rsidP="00FF61CA">
            <w:pPr>
              <w:jc w:val="center"/>
              <w:rPr>
                <w:rFonts w:ascii="Calibri" w:hAnsi="Calibri" w:cs="Calibri"/>
                <w:sz w:val="20"/>
                <w:szCs w:val="20"/>
              </w:rPr>
            </w:pPr>
          </w:p>
        </w:tc>
      </w:tr>
    </w:tbl>
    <w:p w14:paraId="6FCD7056" w14:textId="4FA31D67" w:rsidR="00001074" w:rsidRDefault="008E0C06">
      <w:r w:rsidRPr="00553D0D">
        <w:rPr>
          <w:rFonts w:ascii="Calibri" w:hAnsi="Calibri" w:cs="Calibri"/>
          <w:noProof/>
          <w:sz w:val="20"/>
          <w:szCs w:val="20"/>
        </w:rPr>
        <w:drawing>
          <wp:anchor distT="0" distB="0" distL="114300" distR="114300" simplePos="0" relativeHeight="251659264" behindDoc="0" locked="0" layoutInCell="1" allowOverlap="1" wp14:anchorId="2DABA940" wp14:editId="45DC9987">
            <wp:simplePos x="0" y="0"/>
            <wp:positionH relativeFrom="column">
              <wp:posOffset>5633144</wp:posOffset>
            </wp:positionH>
            <wp:positionV relativeFrom="page">
              <wp:posOffset>822960</wp:posOffset>
            </wp:positionV>
            <wp:extent cx="386715" cy="386715"/>
            <wp:effectExtent l="0" t="0" r="0" b="0"/>
            <wp:wrapNone/>
            <wp:docPr id="1652112730" name="Grafik 5" descr="Herunterladen Silhouet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0272168" name="Grafik 750272168" descr="Herunterladen Silhouette"/>
                    <pic:cNvPicPr/>
                  </pic:nvPicPr>
                  <pic:blipFill>
                    <a:blip r:embed="rId7">
                      <a:extLst>
                        <a:ext uri="{96DAC541-7B7A-43D3-8B79-37D633B846F1}">
                          <asvg:svgBlip xmlns:asvg="http://schemas.microsoft.com/office/drawing/2016/SVG/main" r:embed="rId8"/>
                        </a:ext>
                      </a:extLst>
                    </a:blip>
                    <a:stretch>
                      <a:fillRect/>
                    </a:stretch>
                  </pic:blipFill>
                  <pic:spPr>
                    <a:xfrm>
                      <a:off x="0" y="0"/>
                      <a:ext cx="386715" cy="386715"/>
                    </a:xfrm>
                    <a:prstGeom prst="rect">
                      <a:avLst/>
                    </a:prstGeom>
                  </pic:spPr>
                </pic:pic>
              </a:graphicData>
            </a:graphic>
            <wp14:sizeRelH relativeFrom="margin">
              <wp14:pctWidth>0</wp14:pctWidth>
            </wp14:sizeRelH>
            <wp14:sizeRelV relativeFrom="margin">
              <wp14:pctHeight>0</wp14:pctHeight>
            </wp14:sizeRelV>
          </wp:anchor>
        </w:drawing>
      </w:r>
    </w:p>
    <w:sectPr w:rsidR="00001074" w:rsidSect="00CC0CA1">
      <w:headerReference w:type="default" r:id="rId9"/>
      <w:footerReference w:type="default" r:id="rId10"/>
      <w:pgSz w:w="11906" w:h="16838"/>
      <w:pgMar w:top="1560" w:right="1417" w:bottom="709"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A0D4F9" w14:textId="77777777" w:rsidR="008F24A5" w:rsidRDefault="008F24A5" w:rsidP="007F6464">
      <w:pPr>
        <w:spacing w:after="0" w:line="240" w:lineRule="auto"/>
      </w:pPr>
      <w:r>
        <w:separator/>
      </w:r>
    </w:p>
  </w:endnote>
  <w:endnote w:type="continuationSeparator" w:id="0">
    <w:p w14:paraId="7E522B89" w14:textId="77777777" w:rsidR="008F24A5" w:rsidRDefault="008F24A5" w:rsidP="007F64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810BFC" w14:textId="77777777" w:rsidR="007F6464" w:rsidRDefault="007F6464">
    <w:pPr>
      <w:pStyle w:val="Fuzeile"/>
    </w:pPr>
    <w:r>
      <w:rPr>
        <w:noProof/>
      </w:rPr>
      <mc:AlternateContent>
        <mc:Choice Requires="wps">
          <w:drawing>
            <wp:anchor distT="0" distB="0" distL="114300" distR="114300" simplePos="0" relativeHeight="251664384" behindDoc="0" locked="0" layoutInCell="1" allowOverlap="1" wp14:anchorId="5530668C" wp14:editId="77C1CBC4">
              <wp:simplePos x="0" y="0"/>
              <wp:positionH relativeFrom="column">
                <wp:posOffset>-594995</wp:posOffset>
              </wp:positionH>
              <wp:positionV relativeFrom="paragraph">
                <wp:posOffset>163830</wp:posOffset>
              </wp:positionV>
              <wp:extent cx="1162050" cy="276225"/>
              <wp:effectExtent l="0" t="0" r="0" b="9525"/>
              <wp:wrapSquare wrapText="bothSides"/>
              <wp:docPr id="1376172449" name="Textfeld 2"/>
              <wp:cNvGraphicFramePr/>
              <a:graphic xmlns:a="http://schemas.openxmlformats.org/drawingml/2006/main">
                <a:graphicData uri="http://schemas.microsoft.com/office/word/2010/wordprocessingShape">
                  <wps:wsp>
                    <wps:cNvSpPr txBox="1"/>
                    <wps:spPr>
                      <a:xfrm>
                        <a:off x="0" y="0"/>
                        <a:ext cx="1162050" cy="276225"/>
                      </a:xfrm>
                      <a:prstGeom prst="rect">
                        <a:avLst/>
                      </a:prstGeom>
                      <a:solidFill>
                        <a:schemeClr val="lt1"/>
                      </a:solidFill>
                      <a:ln w="6350">
                        <a:noFill/>
                      </a:ln>
                    </wps:spPr>
                    <wps:txbx>
                      <w:txbxContent>
                        <w:p w14:paraId="7081D78C" w14:textId="77777777" w:rsidR="007F6464" w:rsidRPr="007F6464" w:rsidRDefault="007F6464">
                          <w:pPr>
                            <w:rPr>
                              <w:color w:val="3A3A3A" w:themeColor="background2" w:themeShade="40"/>
                              <w:sz w:val="22"/>
                              <w:szCs w:val="22"/>
                            </w:rPr>
                          </w:pPr>
                          <w:r w:rsidRPr="007F6464">
                            <w:rPr>
                              <w:color w:val="3A3A3A" w:themeColor="background2" w:themeShade="40"/>
                              <w:sz w:val="22"/>
                              <w:szCs w:val="22"/>
                            </w:rPr>
                            <w:t xml:space="preserve">© </w:t>
                          </w:r>
                          <w:proofErr w:type="spellStart"/>
                          <w:r w:rsidRPr="007F6464">
                            <w:rPr>
                              <w:color w:val="3A3A3A" w:themeColor="background2" w:themeShade="40"/>
                              <w:sz w:val="22"/>
                              <w:szCs w:val="22"/>
                            </w:rPr>
                            <w:t>PrivacyXpert</w:t>
                          </w:r>
                          <w:r>
                            <w:rPr>
                              <w:color w:val="3A3A3A" w:themeColor="background2" w:themeShade="40"/>
                              <w:sz w:val="22"/>
                              <w:szCs w:val="22"/>
                            </w:rPr>
                            <w:t>s</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530668C" id="_x0000_t202" coordsize="21600,21600" o:spt="202" path="m,l,21600r21600,l21600,xe">
              <v:stroke joinstyle="miter"/>
              <v:path gradientshapeok="t" o:connecttype="rect"/>
            </v:shapetype>
            <v:shape id="Textfeld 2" o:spid="_x0000_s1026" type="#_x0000_t202" style="position:absolute;margin-left:-46.85pt;margin-top:12.9pt;width:91.5pt;height:21.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" fillcolor="white [3201]" stroked="f" strokeweight=".5pt">
              <v:textbox>
                <w:txbxContent>
                  <w:p w14:paraId="7081D78C" w14:textId="77777777" w:rsidR="007F6464" w:rsidRPr="007F6464" w:rsidRDefault="007F6464">
                    <w:pPr>
                      <w:rPr>
                        <w:color w:val="3A3A3A" w:themeColor="background2" w:themeShade="40"/>
                        <w:sz w:val="22"/>
                        <w:szCs w:val="22"/>
                      </w:rPr>
                    </w:pPr>
                    <w:r w:rsidRPr="007F6464">
                      <w:rPr>
                        <w:color w:val="3A3A3A" w:themeColor="background2" w:themeShade="40"/>
                        <w:sz w:val="22"/>
                        <w:szCs w:val="22"/>
                      </w:rPr>
                      <w:t xml:space="preserve">© </w:t>
                    </w:r>
                    <w:proofErr w:type="spellStart"/>
                    <w:r w:rsidRPr="007F6464">
                      <w:rPr>
                        <w:color w:val="3A3A3A" w:themeColor="background2" w:themeShade="40"/>
                        <w:sz w:val="22"/>
                        <w:szCs w:val="22"/>
                      </w:rPr>
                      <w:t>PrivacyXpert</w:t>
                    </w:r>
                    <w:r>
                      <w:rPr>
                        <w:color w:val="3A3A3A" w:themeColor="background2" w:themeShade="40"/>
                        <w:sz w:val="22"/>
                        <w:szCs w:val="22"/>
                      </w:rPr>
                      <w:t>s</w:t>
                    </w:r>
                    <w:proofErr w:type="spellEnd"/>
                  </w:p>
                </w:txbxContent>
              </v:textbox>
              <w10:wrap type="square"/>
            </v:shape>
          </w:pict>
        </mc:Fallback>
      </mc:AlternateContent>
    </w:r>
    <w:r>
      <w:rPr>
        <w:noProof/>
      </w:rPr>
      <mc:AlternateContent>
        <mc:Choice Requires="wps">
          <w:drawing>
            <wp:anchor distT="0" distB="0" distL="114300" distR="114300" simplePos="0" relativeHeight="251663360" behindDoc="0" locked="0" layoutInCell="1" allowOverlap="1" wp14:anchorId="250CA81D" wp14:editId="0DE6D8DA">
              <wp:simplePos x="0" y="0"/>
              <wp:positionH relativeFrom="page">
                <wp:align>left</wp:align>
              </wp:positionH>
              <wp:positionV relativeFrom="paragraph">
                <wp:posOffset>182880</wp:posOffset>
              </wp:positionV>
              <wp:extent cx="7562850" cy="438150"/>
              <wp:effectExtent l="0" t="0" r="0" b="0"/>
              <wp:wrapNone/>
              <wp:docPr id="650834051" name="Rechtwinkliges Dreieck 1"/>
              <wp:cNvGraphicFramePr/>
              <a:graphic xmlns:a="http://schemas.openxmlformats.org/drawingml/2006/main">
                <a:graphicData uri="http://schemas.microsoft.com/office/word/2010/wordprocessingShape">
                  <wps:wsp>
                    <wps:cNvSpPr/>
                    <wps:spPr>
                      <a:xfrm flipH="1">
                        <a:off x="0" y="0"/>
                        <a:ext cx="7562850" cy="438150"/>
                      </a:xfrm>
                      <a:prstGeom prst="rtTriangle">
                        <a:avLst/>
                      </a:prstGeom>
                      <a:solidFill>
                        <a:srgbClr val="A9D65E"/>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55885512" id="_x0000_t6" coordsize="21600,21600" o:spt="6" path="m,l,21600r21600,xe">
              <v:stroke joinstyle="miter"/>
              <v:path gradientshapeok="t" o:connecttype="custom" o:connectlocs="0,0;0,10800;0,21600;10800,21600;21600,21600;10800,10800" textboxrect="1800,12600,12600,19800"/>
            </v:shapetype>
            <v:shape id="Rechtwinkliges Dreieck 1" o:spid="_x0000_s1026" type="#_x0000_t6" style="position:absolute;margin-left:0;margin-top:14.4pt;width:595.5pt;height:34.5pt;flip:x;z-index:251663360;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" fillcolor="#a9d65e" stroked="f" strokeweight="1.5pt">
              <w10:wrap anchorx="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15287A" w14:textId="77777777" w:rsidR="008F24A5" w:rsidRDefault="008F24A5" w:rsidP="007F6464">
      <w:pPr>
        <w:spacing w:after="0" w:line="240" w:lineRule="auto"/>
      </w:pPr>
      <w:r>
        <w:separator/>
      </w:r>
    </w:p>
  </w:footnote>
  <w:footnote w:type="continuationSeparator" w:id="0">
    <w:p w14:paraId="0FC2BCE5" w14:textId="77777777" w:rsidR="008F24A5" w:rsidRDefault="008F24A5" w:rsidP="007F64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095BD" w14:textId="77777777" w:rsidR="007F6464" w:rsidRDefault="007F6464">
    <w:pPr>
      <w:pStyle w:val="Kopfzeile"/>
    </w:pPr>
    <w:r>
      <w:rPr>
        <w:noProof/>
      </w:rPr>
      <w:drawing>
        <wp:anchor distT="0" distB="0" distL="114300" distR="114300" simplePos="0" relativeHeight="251661312" behindDoc="0" locked="0" layoutInCell="1" allowOverlap="1" wp14:anchorId="161F71E2" wp14:editId="45115837">
          <wp:simplePos x="0" y="0"/>
          <wp:positionH relativeFrom="column">
            <wp:posOffset>4358005</wp:posOffset>
          </wp:positionH>
          <wp:positionV relativeFrom="paragraph">
            <wp:posOffset>-240030</wp:posOffset>
          </wp:positionV>
          <wp:extent cx="2098675" cy="252095"/>
          <wp:effectExtent l="0" t="0" r="0" b="0"/>
          <wp:wrapSquare wrapText="bothSides"/>
          <wp:docPr id="1737906405"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98675" cy="25209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59264" behindDoc="0" locked="0" layoutInCell="1" allowOverlap="1" wp14:anchorId="52219432" wp14:editId="6C0A26E6">
              <wp:simplePos x="0" y="0"/>
              <wp:positionH relativeFrom="page">
                <wp:align>left</wp:align>
              </wp:positionH>
              <wp:positionV relativeFrom="paragraph">
                <wp:posOffset>-449580</wp:posOffset>
              </wp:positionV>
              <wp:extent cx="7591425" cy="438150"/>
              <wp:effectExtent l="0" t="0" r="9525" b="0"/>
              <wp:wrapNone/>
              <wp:docPr id="1734314516" name="Rechtwinkliges Dreieck 1"/>
              <wp:cNvGraphicFramePr/>
              <a:graphic xmlns:a="http://schemas.openxmlformats.org/drawingml/2006/main">
                <a:graphicData uri="http://schemas.microsoft.com/office/word/2010/wordprocessingShape">
                  <wps:wsp>
                    <wps:cNvSpPr/>
                    <wps:spPr>
                      <a:xfrm flipV="1">
                        <a:off x="0" y="0"/>
                        <a:ext cx="7591425" cy="438150"/>
                      </a:xfrm>
                      <a:prstGeom prst="rtTriangle">
                        <a:avLst/>
                      </a:prstGeom>
                      <a:solidFill>
                        <a:srgbClr val="A9D65E"/>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2AF6859E" id="_x0000_t6" coordsize="21600,21600" o:spt="6" path="m,l,21600r21600,xe">
              <v:stroke joinstyle="miter"/>
              <v:path gradientshapeok="t" o:connecttype="custom" o:connectlocs="0,0;0,10800;0,21600;10800,21600;21600,21600;10800,10800" textboxrect="1800,12600,12600,19800"/>
            </v:shapetype>
            <v:shape id="Rechtwinkliges Dreieck 1" o:spid="_x0000_s1026" type="#_x0000_t6" style="position:absolute;margin-left:0;margin-top:-35.4pt;width:597.75pt;height:34.5pt;flip:y;z-index:251659264;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" fillcolor="#a9d65e" stroked="f" strokeweight="1.5pt">
              <w10:wrap anchorx="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1BEB"/>
    <w:rsid w:val="00001074"/>
    <w:rsid w:val="0000616E"/>
    <w:rsid w:val="00047B17"/>
    <w:rsid w:val="000A1E17"/>
    <w:rsid w:val="000B1114"/>
    <w:rsid w:val="000C23FB"/>
    <w:rsid w:val="000D3DC4"/>
    <w:rsid w:val="000D4AC8"/>
    <w:rsid w:val="001218CE"/>
    <w:rsid w:val="00140122"/>
    <w:rsid w:val="0014777F"/>
    <w:rsid w:val="001835CC"/>
    <w:rsid w:val="001B2B8D"/>
    <w:rsid w:val="001B36A7"/>
    <w:rsid w:val="0022011A"/>
    <w:rsid w:val="002378D4"/>
    <w:rsid w:val="00244D47"/>
    <w:rsid w:val="00290608"/>
    <w:rsid w:val="002A00C3"/>
    <w:rsid w:val="002E1392"/>
    <w:rsid w:val="002E3BE1"/>
    <w:rsid w:val="003169BB"/>
    <w:rsid w:val="003354A9"/>
    <w:rsid w:val="003670B3"/>
    <w:rsid w:val="00382406"/>
    <w:rsid w:val="003F5E04"/>
    <w:rsid w:val="00415ECB"/>
    <w:rsid w:val="00446187"/>
    <w:rsid w:val="0045430D"/>
    <w:rsid w:val="004A6C65"/>
    <w:rsid w:val="004B1775"/>
    <w:rsid w:val="005169E1"/>
    <w:rsid w:val="00527FA0"/>
    <w:rsid w:val="00552475"/>
    <w:rsid w:val="00553D0D"/>
    <w:rsid w:val="00574BB7"/>
    <w:rsid w:val="00584DD9"/>
    <w:rsid w:val="00587F6F"/>
    <w:rsid w:val="005C70C0"/>
    <w:rsid w:val="005E00BB"/>
    <w:rsid w:val="005F6D90"/>
    <w:rsid w:val="00635113"/>
    <w:rsid w:val="00656FB9"/>
    <w:rsid w:val="006674A4"/>
    <w:rsid w:val="006700FB"/>
    <w:rsid w:val="0067274B"/>
    <w:rsid w:val="00692D3A"/>
    <w:rsid w:val="006B6BD8"/>
    <w:rsid w:val="006D063B"/>
    <w:rsid w:val="00723C0E"/>
    <w:rsid w:val="0074708E"/>
    <w:rsid w:val="007640B0"/>
    <w:rsid w:val="00764D95"/>
    <w:rsid w:val="00796177"/>
    <w:rsid w:val="007A5268"/>
    <w:rsid w:val="007B6730"/>
    <w:rsid w:val="007C3079"/>
    <w:rsid w:val="007F22B0"/>
    <w:rsid w:val="007F6464"/>
    <w:rsid w:val="00801CCE"/>
    <w:rsid w:val="00811BEB"/>
    <w:rsid w:val="008346B6"/>
    <w:rsid w:val="008906F7"/>
    <w:rsid w:val="008929A1"/>
    <w:rsid w:val="008E0C06"/>
    <w:rsid w:val="008F24A5"/>
    <w:rsid w:val="00952786"/>
    <w:rsid w:val="009F6A87"/>
    <w:rsid w:val="00A16E34"/>
    <w:rsid w:val="00A47104"/>
    <w:rsid w:val="00AC587A"/>
    <w:rsid w:val="00AE20B2"/>
    <w:rsid w:val="00B47F27"/>
    <w:rsid w:val="00B7095E"/>
    <w:rsid w:val="00B75CFD"/>
    <w:rsid w:val="00BC415D"/>
    <w:rsid w:val="00BE6E85"/>
    <w:rsid w:val="00C429AC"/>
    <w:rsid w:val="00C95724"/>
    <w:rsid w:val="00CB7BF8"/>
    <w:rsid w:val="00CC0CA1"/>
    <w:rsid w:val="00D160AB"/>
    <w:rsid w:val="00D56079"/>
    <w:rsid w:val="00DA021B"/>
    <w:rsid w:val="00E42600"/>
    <w:rsid w:val="00E906DD"/>
    <w:rsid w:val="00E9151C"/>
    <w:rsid w:val="00EC06C9"/>
    <w:rsid w:val="00EC7B23"/>
    <w:rsid w:val="00ED1FC2"/>
    <w:rsid w:val="00EE31E9"/>
    <w:rsid w:val="00EF69E3"/>
    <w:rsid w:val="00F514B2"/>
    <w:rsid w:val="00F57AB9"/>
    <w:rsid w:val="00F86434"/>
    <w:rsid w:val="00FB56BC"/>
    <w:rsid w:val="00FF61C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94C5FB"/>
  <w15:chartTrackingRefBased/>
  <w15:docId w15:val="{63A45CAA-A219-40EE-AC77-FFE9A367B6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1B36A7"/>
  </w:style>
  <w:style w:type="paragraph" w:styleId="berschrift1">
    <w:name w:val="heading 1"/>
    <w:basedOn w:val="Standard"/>
    <w:next w:val="Standard"/>
    <w:link w:val="berschrift1Zchn"/>
    <w:uiPriority w:val="9"/>
    <w:qFormat/>
    <w:rsid w:val="007F646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7F646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7F6464"/>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7F6464"/>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7F6464"/>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7F6464"/>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7F6464"/>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7F6464"/>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7F6464"/>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7F6464"/>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7F6464"/>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7F6464"/>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7F6464"/>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7F6464"/>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7F6464"/>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7F6464"/>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7F6464"/>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7F6464"/>
    <w:rPr>
      <w:rFonts w:eastAsiaTheme="majorEastAsia" w:cstheme="majorBidi"/>
      <w:color w:val="272727" w:themeColor="text1" w:themeTint="D8"/>
    </w:rPr>
  </w:style>
  <w:style w:type="paragraph" w:styleId="Titel">
    <w:name w:val="Title"/>
    <w:basedOn w:val="Standard"/>
    <w:next w:val="Standard"/>
    <w:link w:val="TitelZchn"/>
    <w:uiPriority w:val="10"/>
    <w:qFormat/>
    <w:rsid w:val="007F646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7F6464"/>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7F6464"/>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7F6464"/>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7F6464"/>
    <w:pPr>
      <w:spacing w:before="160"/>
      <w:jc w:val="center"/>
    </w:pPr>
    <w:rPr>
      <w:i/>
      <w:iCs/>
      <w:color w:val="404040" w:themeColor="text1" w:themeTint="BF"/>
    </w:rPr>
  </w:style>
  <w:style w:type="character" w:customStyle="1" w:styleId="ZitatZchn">
    <w:name w:val="Zitat Zchn"/>
    <w:basedOn w:val="Absatz-Standardschriftart"/>
    <w:link w:val="Zitat"/>
    <w:uiPriority w:val="29"/>
    <w:rsid w:val="007F6464"/>
    <w:rPr>
      <w:i/>
      <w:iCs/>
      <w:color w:val="404040" w:themeColor="text1" w:themeTint="BF"/>
    </w:rPr>
  </w:style>
  <w:style w:type="paragraph" w:styleId="Listenabsatz">
    <w:name w:val="List Paragraph"/>
    <w:basedOn w:val="Standard"/>
    <w:uiPriority w:val="34"/>
    <w:qFormat/>
    <w:rsid w:val="007F6464"/>
    <w:pPr>
      <w:ind w:left="720"/>
      <w:contextualSpacing/>
    </w:pPr>
  </w:style>
  <w:style w:type="character" w:styleId="IntensiveHervorhebung">
    <w:name w:val="Intense Emphasis"/>
    <w:basedOn w:val="Absatz-Standardschriftart"/>
    <w:uiPriority w:val="21"/>
    <w:qFormat/>
    <w:rsid w:val="007F6464"/>
    <w:rPr>
      <w:i/>
      <w:iCs/>
      <w:color w:val="0F4761" w:themeColor="accent1" w:themeShade="BF"/>
    </w:rPr>
  </w:style>
  <w:style w:type="paragraph" w:styleId="IntensivesZitat">
    <w:name w:val="Intense Quote"/>
    <w:basedOn w:val="Standard"/>
    <w:next w:val="Standard"/>
    <w:link w:val="IntensivesZitatZchn"/>
    <w:uiPriority w:val="30"/>
    <w:qFormat/>
    <w:rsid w:val="007F646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7F6464"/>
    <w:rPr>
      <w:i/>
      <w:iCs/>
      <w:color w:val="0F4761" w:themeColor="accent1" w:themeShade="BF"/>
    </w:rPr>
  </w:style>
  <w:style w:type="character" w:styleId="IntensiverVerweis">
    <w:name w:val="Intense Reference"/>
    <w:basedOn w:val="Absatz-Standardschriftart"/>
    <w:uiPriority w:val="32"/>
    <w:qFormat/>
    <w:rsid w:val="007F6464"/>
    <w:rPr>
      <w:b/>
      <w:bCs/>
      <w:smallCaps/>
      <w:color w:val="0F4761" w:themeColor="accent1" w:themeShade="BF"/>
      <w:spacing w:val="5"/>
    </w:rPr>
  </w:style>
  <w:style w:type="paragraph" w:styleId="Kopfzeile">
    <w:name w:val="header"/>
    <w:basedOn w:val="Standard"/>
    <w:link w:val="KopfzeileZchn"/>
    <w:uiPriority w:val="99"/>
    <w:unhideWhenUsed/>
    <w:rsid w:val="007F6464"/>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7F6464"/>
  </w:style>
  <w:style w:type="paragraph" w:styleId="Fuzeile">
    <w:name w:val="footer"/>
    <w:basedOn w:val="Standard"/>
    <w:link w:val="FuzeileZchn"/>
    <w:uiPriority w:val="99"/>
    <w:unhideWhenUsed/>
    <w:rsid w:val="007F6464"/>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7F6464"/>
  </w:style>
  <w:style w:type="table" w:styleId="Tabellenraster">
    <w:name w:val="Table Grid"/>
    <w:basedOn w:val="NormaleTabelle"/>
    <w:uiPriority w:val="39"/>
    <w:rsid w:val="009527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sv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of\Documents\Benutzerdefinierte%20Office-Vorlagen\PXperts_header_footer.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08D06A-5DAC-4C18-822A-22B670AF38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PXperts_header_footer</Template>
  <TotalTime>0</TotalTime>
  <Pages>1</Pages>
  <Words>533</Words>
  <Characters>3363</Characters>
  <Application>Microsoft Office Word</Application>
  <DocSecurity>0</DocSecurity>
  <Lines>28</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MoF - Mona Fox</dc:creator>
  <cp:keywords/>
  <dc:description/>
  <cp:lastModifiedBy>Diana Jürgens</cp:lastModifiedBy>
  <cp:revision>34</cp:revision>
  <dcterms:created xsi:type="dcterms:W3CDTF">2026-04-22T17:24:00Z</dcterms:created>
  <dcterms:modified xsi:type="dcterms:W3CDTF">2026-10-24T09:04:00Z</dcterms:modified>
</cp:coreProperties>
</file>