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1196" w:type="dxa"/>
        <w:tblInd w:w="-998" w:type="dxa"/>
        <w:tblLayout w:type="fixed"/>
        <w:tblLook w:val="04A0" w:firstRow="1" w:lastRow="0" w:firstColumn="1" w:lastColumn="0" w:noHBand="0" w:noVBand="1"/>
      </w:tblPr>
      <w:tblGrid>
        <w:gridCol w:w="1841"/>
        <w:gridCol w:w="7371"/>
        <w:gridCol w:w="422"/>
        <w:gridCol w:w="426"/>
        <w:gridCol w:w="283"/>
        <w:gridCol w:w="853"/>
      </w:tblGrid>
      <w:tr w:rsidR="00952786" w14:paraId="283EBDE4" w14:textId="77777777" w:rsidTr="00DA021B">
        <w:trPr>
          <w:trHeight w:val="417"/>
        </w:trPr>
        <w:tc>
          <w:tcPr>
            <w:tcW w:w="11196" w:type="dxa"/>
            <w:gridSpan w:val="6"/>
            <w:tcBorders>
              <w:top w:val="single" w:sz="6" w:space="0" w:color="C8D48C"/>
              <w:left w:val="single" w:sz="6" w:space="0" w:color="C8D48C"/>
              <w:bottom w:val="single" w:sz="6" w:space="0" w:color="C8D48C"/>
              <w:right w:val="single" w:sz="6" w:space="0" w:color="C8D48C"/>
            </w:tcBorders>
            <w:shd w:val="clear" w:color="auto" w:fill="A7BB45"/>
          </w:tcPr>
          <w:p w14:paraId="49F3C7A4" w14:textId="1B9171D5" w:rsidR="002E1392" w:rsidRPr="006B6BD8" w:rsidRDefault="00B215D9" w:rsidP="00047B17">
            <w:pPr>
              <w:spacing w:before="40"/>
              <w:rPr>
                <w:rFonts w:ascii="Calibri" w:hAnsi="Calibri" w:cs="Calibri"/>
                <w:b/>
                <w:bCs/>
                <w:sz w:val="28"/>
                <w:szCs w:val="28"/>
              </w:rPr>
            </w:pPr>
            <w:r w:rsidRPr="00553D0D">
              <w:rPr>
                <w:rFonts w:ascii="Calibri" w:hAnsi="Calibri" w:cs="Calibri"/>
                <w:noProof/>
                <w:sz w:val="20"/>
                <w:szCs w:val="20"/>
              </w:rPr>
              <w:drawing>
                <wp:anchor distT="0" distB="0" distL="114300" distR="114300" simplePos="0" relativeHeight="251661312" behindDoc="0" locked="0" layoutInCell="1" allowOverlap="1" wp14:anchorId="264D5EAC" wp14:editId="47756EE1">
                  <wp:simplePos x="0" y="0"/>
                  <wp:positionH relativeFrom="column">
                    <wp:posOffset>6204315</wp:posOffset>
                  </wp:positionH>
                  <wp:positionV relativeFrom="page">
                    <wp:posOffset>-201930</wp:posOffset>
                  </wp:positionV>
                  <wp:extent cx="386715" cy="386715"/>
                  <wp:effectExtent l="0" t="0" r="0" b="0"/>
                  <wp:wrapNone/>
                  <wp:docPr id="544438878" name="Grafik 5" descr="Herunterladen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72168" name="Grafik 750272168" descr="Herunterladen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386715" cy="386715"/>
                          </a:xfrm>
                          <a:prstGeom prst="rect">
                            <a:avLst/>
                          </a:prstGeom>
                        </pic:spPr>
                      </pic:pic>
                    </a:graphicData>
                  </a:graphic>
                  <wp14:sizeRelH relativeFrom="margin">
                    <wp14:pctWidth>0</wp14:pctWidth>
                  </wp14:sizeRelH>
                  <wp14:sizeRelV relativeFrom="margin">
                    <wp14:pctHeight>0</wp14:pctHeight>
                  </wp14:sizeRelV>
                </wp:anchor>
              </w:drawing>
            </w:r>
            <w:r w:rsidR="00EE31E9">
              <w:rPr>
                <w:rFonts w:ascii="Calibri" w:hAnsi="Calibri" w:cs="Calibri"/>
                <w:b/>
                <w:bCs/>
                <w:sz w:val="28"/>
                <w:szCs w:val="28"/>
              </w:rPr>
              <w:t>C</w:t>
            </w:r>
            <w:r w:rsidR="00244D47">
              <w:rPr>
                <w:rFonts w:ascii="Calibri" w:hAnsi="Calibri" w:cs="Calibri"/>
                <w:b/>
                <w:bCs/>
                <w:sz w:val="28"/>
                <w:szCs w:val="28"/>
              </w:rPr>
              <w:t>heckliste</w:t>
            </w:r>
            <w:r w:rsidR="00F86434" w:rsidRPr="00A16E34">
              <w:rPr>
                <w:rFonts w:ascii="Calibri" w:hAnsi="Calibri" w:cs="Calibri"/>
                <w:b/>
                <w:bCs/>
                <w:sz w:val="28"/>
                <w:szCs w:val="28"/>
              </w:rPr>
              <w:t>:</w:t>
            </w:r>
            <w:r w:rsidR="00EE31E9" w:rsidRPr="00EE31E9">
              <w:t xml:space="preserve"> </w:t>
            </w:r>
            <w:r w:rsidR="00FF25F7" w:rsidRPr="00FF25F7">
              <w:rPr>
                <w:rFonts w:ascii="Calibri" w:hAnsi="Calibri" w:cs="Calibri"/>
                <w:b/>
                <w:bCs/>
                <w:sz w:val="28"/>
                <w:szCs w:val="28"/>
              </w:rPr>
              <w:t>Schwerpunkte für ein Know-how-Update</w:t>
            </w:r>
            <w:r w:rsidR="00382406" w:rsidRPr="00A16E34">
              <w:rPr>
                <w:b/>
                <w:bCs/>
                <w:sz w:val="28"/>
                <w:szCs w:val="28"/>
              </w:rPr>
              <w:t xml:space="preserve">     </w:t>
            </w:r>
          </w:p>
        </w:tc>
      </w:tr>
      <w:tr w:rsidR="00553D0D" w:rsidRPr="00A16E34" w14:paraId="41D3B11F" w14:textId="2FD88F6C" w:rsidTr="00806443">
        <w:trPr>
          <w:trHeight w:val="380"/>
        </w:trPr>
        <w:tc>
          <w:tcPr>
            <w:tcW w:w="1841" w:type="dxa"/>
            <w:tcBorders>
              <w:top w:val="single" w:sz="6" w:space="0" w:color="C8D48C"/>
              <w:left w:val="single" w:sz="6" w:space="0" w:color="C8D48C"/>
              <w:bottom w:val="single" w:sz="6" w:space="0" w:color="C8D48C"/>
              <w:right w:val="single" w:sz="6" w:space="0" w:color="DCEBB7"/>
            </w:tcBorders>
            <w:shd w:val="clear" w:color="auto" w:fill="C8D48C"/>
          </w:tcPr>
          <w:p w14:paraId="14EF835F" w14:textId="24D1B30C" w:rsidR="00553D0D" w:rsidRPr="0014777F" w:rsidRDefault="00FF25F7" w:rsidP="00FF25F7">
            <w:pPr>
              <w:rPr>
                <w:rFonts w:ascii="Calibri" w:hAnsi="Calibri" w:cs="Calibri"/>
                <w:b/>
                <w:bCs/>
              </w:rPr>
            </w:pPr>
            <w:r>
              <w:rPr>
                <w:rFonts w:ascii="Calibri" w:hAnsi="Calibri" w:cs="Calibri"/>
                <w:b/>
                <w:bCs/>
              </w:rPr>
              <w:t>S</w:t>
            </w:r>
            <w:r w:rsidRPr="00FF25F7">
              <w:rPr>
                <w:rFonts w:ascii="Calibri" w:hAnsi="Calibri" w:cs="Calibri"/>
                <w:b/>
                <w:bCs/>
              </w:rPr>
              <w:t>chwerpunkt</w:t>
            </w:r>
            <w:r>
              <w:rPr>
                <w:rFonts w:ascii="Calibri" w:hAnsi="Calibri" w:cs="Calibri"/>
                <w:b/>
                <w:bCs/>
              </w:rPr>
              <w:t>-</w:t>
            </w:r>
            <w:r w:rsidRPr="00FF25F7">
              <w:rPr>
                <w:rFonts w:ascii="Calibri" w:hAnsi="Calibri" w:cs="Calibri"/>
                <w:b/>
                <w:bCs/>
              </w:rPr>
              <w:t>thema</w:t>
            </w:r>
          </w:p>
        </w:tc>
        <w:tc>
          <w:tcPr>
            <w:tcW w:w="7371" w:type="dxa"/>
            <w:tcBorders>
              <w:top w:val="single" w:sz="6" w:space="0" w:color="C8D48C"/>
              <w:left w:val="single" w:sz="6" w:space="0" w:color="DCEBB7"/>
              <w:bottom w:val="single" w:sz="6" w:space="0" w:color="C8D48C"/>
              <w:right w:val="single" w:sz="6" w:space="0" w:color="DCEBB7"/>
            </w:tcBorders>
            <w:shd w:val="clear" w:color="auto" w:fill="C8D48C"/>
          </w:tcPr>
          <w:p w14:paraId="438F8BA2" w14:textId="7473DA7A" w:rsidR="00553D0D" w:rsidRPr="0014777F" w:rsidRDefault="00FF25F7" w:rsidP="00FF25F7">
            <w:pPr>
              <w:rPr>
                <w:rFonts w:ascii="Calibri" w:hAnsi="Calibri" w:cs="Calibri"/>
                <w:b/>
                <w:bCs/>
              </w:rPr>
            </w:pPr>
            <w:r w:rsidRPr="00FF25F7">
              <w:rPr>
                <w:rFonts w:ascii="Calibri" w:hAnsi="Calibri" w:cs="Calibri"/>
                <w:b/>
                <w:bCs/>
              </w:rPr>
              <w:t>Das sind typische Lernfelder</w:t>
            </w:r>
          </w:p>
        </w:tc>
        <w:tc>
          <w:tcPr>
            <w:tcW w:w="1984" w:type="dxa"/>
            <w:gridSpan w:val="4"/>
            <w:tcBorders>
              <w:top w:val="single" w:sz="6" w:space="0" w:color="C8D48C"/>
              <w:left w:val="single" w:sz="6" w:space="0" w:color="DCEBB7"/>
              <w:bottom w:val="single" w:sz="6" w:space="0" w:color="C8D48C"/>
              <w:right w:val="single" w:sz="6" w:space="0" w:color="C8D48C"/>
            </w:tcBorders>
            <w:shd w:val="clear" w:color="auto" w:fill="C8D48C"/>
          </w:tcPr>
          <w:p w14:paraId="66AFE088" w14:textId="2EEFE5D3" w:rsidR="00553D0D" w:rsidRPr="00A16E34" w:rsidRDefault="00FF25F7" w:rsidP="00FF25F7">
            <w:pPr>
              <w:rPr>
                <w:rFonts w:ascii="Calibri" w:hAnsi="Calibri" w:cs="Calibri"/>
                <w:b/>
                <w:bCs/>
                <w:sz w:val="28"/>
                <w:szCs w:val="28"/>
              </w:rPr>
            </w:pPr>
            <w:r w:rsidRPr="00FF25F7">
              <w:rPr>
                <w:rFonts w:ascii="Calibri" w:hAnsi="Calibri" w:cs="Calibri"/>
                <w:b/>
                <w:bCs/>
              </w:rPr>
              <w:t>Gutes Know-how vorhanden?</w:t>
            </w:r>
            <w:r w:rsidR="001B36A7">
              <w:rPr>
                <w:rFonts w:ascii="Calibri" w:hAnsi="Calibri" w:cs="Calibri"/>
                <w:b/>
                <w:bCs/>
                <w:sz w:val="28"/>
                <w:szCs w:val="28"/>
              </w:rPr>
              <w:t>?</w:t>
            </w:r>
          </w:p>
        </w:tc>
      </w:tr>
      <w:tr w:rsidR="001B36A7" w14:paraId="0BF2CAB3" w14:textId="77777777" w:rsidTr="00806443">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27AFF36A" w14:textId="3984A317" w:rsidR="00FF25F7" w:rsidRPr="00FF25F7" w:rsidRDefault="00B215D9" w:rsidP="00FF25F7">
            <w:pPr>
              <w:rPr>
                <w:rFonts w:ascii="Calibri" w:hAnsi="Calibri" w:cs="Calibri"/>
                <w:b/>
                <w:bCs/>
                <w:sz w:val="20"/>
                <w:szCs w:val="20"/>
              </w:rPr>
            </w:pPr>
            <w:r w:rsidRPr="00B215D9">
              <w:rPr>
                <w:rFonts w:ascii="Calibri" w:hAnsi="Calibri" w:cs="Calibri"/>
                <w:b/>
                <w:bCs/>
                <w:sz w:val="20"/>
                <w:szCs w:val="20"/>
              </w:rPr>
              <w:t>Grundsätze der Bearbeitung</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06674DED" w14:textId="15DD6077" w:rsidR="001B36A7" w:rsidRPr="00A47104" w:rsidRDefault="00B215D9" w:rsidP="003169BB">
            <w:pPr>
              <w:rPr>
                <w:rFonts w:ascii="Calibri" w:hAnsi="Calibri" w:cs="Calibri"/>
                <w:sz w:val="20"/>
                <w:szCs w:val="20"/>
              </w:rPr>
            </w:pPr>
            <w:r w:rsidRPr="00B215D9">
              <w:rPr>
                <w:rFonts w:ascii="Calibri" w:hAnsi="Calibri" w:cs="Calibri"/>
                <w:sz w:val="20"/>
                <w:szCs w:val="20"/>
              </w:rPr>
              <w:t>Beschäftigen Sie sich mit den sich aus Art. 6 DSG ergebenden Grundsätzen. Diese gelten für alle Bearbeitungen von Personendaten und müssen insofern immer beachtet werden. Vollziehen Sie nach, was es mit den einzelnen Grundsätzen auf sich hat.</w:t>
            </w:r>
          </w:p>
        </w:tc>
        <w:sdt>
          <w:sdtPr>
            <w:rPr>
              <w:rFonts w:ascii="Calibri" w:hAnsi="Calibri" w:cs="Calibri"/>
              <w:sz w:val="20"/>
              <w:szCs w:val="20"/>
            </w:rPr>
            <w:id w:val="-1789184645"/>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44253572" w14:textId="77777777" w:rsidR="001B36A7" w:rsidRPr="00553D0D" w:rsidRDefault="001B36A7" w:rsidP="00AC6799">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628020AB" w14:textId="77777777" w:rsidR="001B36A7" w:rsidRPr="00553D0D" w:rsidRDefault="001B36A7" w:rsidP="00AC679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327721740"/>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68721A2F" w14:textId="77777777" w:rsidR="001B36A7" w:rsidRPr="00553D0D" w:rsidRDefault="001B36A7" w:rsidP="00AC679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7C6363A6" w14:textId="77777777" w:rsidR="001B36A7" w:rsidRPr="00553D0D" w:rsidRDefault="001B36A7" w:rsidP="00AC6799">
            <w:pPr>
              <w:jc w:val="center"/>
              <w:rPr>
                <w:rFonts w:ascii="Calibri" w:hAnsi="Calibri" w:cs="Calibri"/>
                <w:sz w:val="20"/>
                <w:szCs w:val="20"/>
              </w:rPr>
            </w:pPr>
            <w:r w:rsidRPr="00553D0D">
              <w:rPr>
                <w:rFonts w:ascii="Calibri" w:hAnsi="Calibri" w:cs="Calibri"/>
                <w:sz w:val="20"/>
                <w:szCs w:val="20"/>
              </w:rPr>
              <w:t>Nein</w:t>
            </w:r>
          </w:p>
        </w:tc>
      </w:tr>
      <w:tr w:rsidR="00EE31E9" w14:paraId="039DE15D" w14:textId="77777777" w:rsidTr="00806443">
        <w:tc>
          <w:tcPr>
            <w:tcW w:w="1841"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04B0BAA4" w14:textId="3A970947" w:rsidR="00EE31E9" w:rsidRPr="00FF25F7" w:rsidRDefault="00B215D9" w:rsidP="00FF25F7">
            <w:pPr>
              <w:ind w:right="-113"/>
              <w:rPr>
                <w:rFonts w:ascii="Calibri" w:hAnsi="Calibri" w:cs="Calibri"/>
                <w:b/>
                <w:bCs/>
                <w:sz w:val="20"/>
                <w:szCs w:val="20"/>
              </w:rPr>
            </w:pPr>
            <w:r w:rsidRPr="00B215D9">
              <w:rPr>
                <w:rFonts w:ascii="Calibri" w:hAnsi="Calibri" w:cs="Calibri"/>
                <w:b/>
                <w:bCs/>
                <w:sz w:val="20"/>
                <w:szCs w:val="20"/>
              </w:rPr>
              <w:t>Rechtfertigung</w:t>
            </w:r>
            <w:r>
              <w:rPr>
                <w:rFonts w:ascii="Calibri" w:hAnsi="Calibri" w:cs="Calibri"/>
                <w:b/>
                <w:bCs/>
                <w:sz w:val="20"/>
                <w:szCs w:val="20"/>
              </w:rPr>
              <w:t>s-</w:t>
            </w:r>
            <w:r w:rsidRPr="00B215D9">
              <w:rPr>
                <w:rFonts w:ascii="Calibri" w:hAnsi="Calibri" w:cs="Calibri"/>
                <w:b/>
                <w:bCs/>
                <w:sz w:val="20"/>
                <w:szCs w:val="20"/>
              </w:rPr>
              <w:t xml:space="preserve"> gründe</w:t>
            </w:r>
          </w:p>
        </w:tc>
        <w:tc>
          <w:tcPr>
            <w:tcW w:w="7371"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0AF4DBC1" w14:textId="03E33673" w:rsidR="00EE31E9" w:rsidRPr="003169BB" w:rsidRDefault="00B215D9" w:rsidP="003169BB">
            <w:pPr>
              <w:rPr>
                <w:rFonts w:ascii="Calibri" w:hAnsi="Calibri" w:cs="Calibri"/>
                <w:sz w:val="20"/>
                <w:szCs w:val="20"/>
              </w:rPr>
            </w:pPr>
            <w:r w:rsidRPr="00B215D9">
              <w:rPr>
                <w:rFonts w:ascii="Calibri" w:hAnsi="Calibri" w:cs="Calibri"/>
                <w:sz w:val="20"/>
                <w:szCs w:val="20"/>
              </w:rPr>
              <w:t>Ein Bearbeiten von Personendaten ohne einen Rechtfertigungsgrund, sprich eine Ver</w:t>
            </w:r>
            <w:r w:rsidR="00BB5118">
              <w:rPr>
                <w:rFonts w:ascii="Calibri" w:hAnsi="Calibri" w:cs="Calibri"/>
                <w:sz w:val="20"/>
                <w:szCs w:val="20"/>
              </w:rPr>
              <w:t>-</w:t>
            </w:r>
            <w:proofErr w:type="spellStart"/>
            <w:r w:rsidRPr="00B215D9">
              <w:rPr>
                <w:rFonts w:ascii="Calibri" w:hAnsi="Calibri" w:cs="Calibri"/>
                <w:sz w:val="20"/>
                <w:szCs w:val="20"/>
              </w:rPr>
              <w:t>pflichtung</w:t>
            </w:r>
            <w:proofErr w:type="spellEnd"/>
            <w:r w:rsidRPr="00B215D9">
              <w:rPr>
                <w:rFonts w:ascii="Calibri" w:hAnsi="Calibri" w:cs="Calibri"/>
                <w:sz w:val="20"/>
                <w:szCs w:val="20"/>
              </w:rPr>
              <w:t xml:space="preserve"> oder Erlaubnis, ist unzulässig. Arbeiten Sie die einzelnen Rechtfertigungs</w:t>
            </w:r>
            <w:r w:rsidR="00BB5118">
              <w:rPr>
                <w:rFonts w:ascii="Calibri" w:hAnsi="Calibri" w:cs="Calibri"/>
                <w:sz w:val="20"/>
                <w:szCs w:val="20"/>
              </w:rPr>
              <w:t>-</w:t>
            </w:r>
            <w:r w:rsidRPr="00B215D9">
              <w:rPr>
                <w:rFonts w:ascii="Calibri" w:hAnsi="Calibri" w:cs="Calibri"/>
                <w:sz w:val="20"/>
                <w:szCs w:val="20"/>
              </w:rPr>
              <w:t>gründe aus Art. 31 DSG durch. Die dort enthaltenen Rechtfertigungsgründe sind ab</w:t>
            </w:r>
            <w:r w:rsidR="00BB5118">
              <w:rPr>
                <w:rFonts w:ascii="Calibri" w:hAnsi="Calibri" w:cs="Calibri"/>
                <w:sz w:val="20"/>
                <w:szCs w:val="20"/>
              </w:rPr>
              <w:t>-</w:t>
            </w:r>
            <w:proofErr w:type="spellStart"/>
            <w:r w:rsidRPr="00B215D9">
              <w:rPr>
                <w:rFonts w:ascii="Calibri" w:hAnsi="Calibri" w:cs="Calibri"/>
                <w:sz w:val="20"/>
                <w:szCs w:val="20"/>
              </w:rPr>
              <w:t>schliessend</w:t>
            </w:r>
            <w:proofErr w:type="spellEnd"/>
            <w:r w:rsidRPr="00B215D9">
              <w:rPr>
                <w:rFonts w:ascii="Calibri" w:hAnsi="Calibri" w:cs="Calibri"/>
                <w:sz w:val="20"/>
                <w:szCs w:val="20"/>
              </w:rPr>
              <w:t>, sodass Sie sich gut mit den Voraussetzungen auskennen sollten.</w:t>
            </w:r>
          </w:p>
        </w:tc>
        <w:sdt>
          <w:sdtPr>
            <w:rPr>
              <w:rFonts w:ascii="Calibri" w:hAnsi="Calibri" w:cs="Calibri"/>
              <w:sz w:val="20"/>
              <w:szCs w:val="20"/>
            </w:rPr>
            <w:id w:val="-870294858"/>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FFFFFF" w:themeFill="background1"/>
                <w:vAlign w:val="center"/>
              </w:tcPr>
              <w:p w14:paraId="6E9F3B19" w14:textId="3D90E664" w:rsidR="00EE31E9" w:rsidRDefault="009F6A87" w:rsidP="00EE31E9">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shd w:val="clear" w:color="auto" w:fill="FFFFFF" w:themeFill="background1"/>
            <w:vAlign w:val="center"/>
          </w:tcPr>
          <w:p w14:paraId="6DAB32ED" w14:textId="1CC0136C"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527145280"/>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FFFFFF" w:themeFill="background1"/>
                <w:vAlign w:val="center"/>
              </w:tcPr>
              <w:p w14:paraId="5BCDB03F" w14:textId="42D936FA" w:rsidR="00EE31E9"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FFFFFF" w:themeFill="background1"/>
            <w:vAlign w:val="center"/>
          </w:tcPr>
          <w:p w14:paraId="7CEF4E5B" w14:textId="55D665D7"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7EB56EA5" w14:textId="12321A59" w:rsidTr="00806443">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381C61B8" w14:textId="5382DD2A" w:rsidR="001B36A7" w:rsidRPr="00FF25F7" w:rsidRDefault="00B215D9" w:rsidP="00FF25F7">
            <w:pPr>
              <w:ind w:right="-113"/>
              <w:rPr>
                <w:rFonts w:ascii="Calibri" w:hAnsi="Calibri" w:cs="Calibri"/>
                <w:b/>
                <w:bCs/>
                <w:sz w:val="20"/>
                <w:szCs w:val="20"/>
              </w:rPr>
            </w:pPr>
            <w:r w:rsidRPr="00B215D9">
              <w:rPr>
                <w:rFonts w:ascii="Calibri" w:hAnsi="Calibri" w:cs="Calibri"/>
                <w:b/>
                <w:bCs/>
                <w:sz w:val="20"/>
                <w:szCs w:val="20"/>
              </w:rPr>
              <w:t>Einwilligungen</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33DDA6B0" w14:textId="3EAC9293" w:rsidR="00EE31E9" w:rsidRPr="003169BB" w:rsidRDefault="00B215D9" w:rsidP="003169BB">
            <w:pPr>
              <w:rPr>
                <w:rFonts w:ascii="Calibri" w:hAnsi="Calibri" w:cs="Calibri"/>
                <w:sz w:val="20"/>
                <w:szCs w:val="20"/>
              </w:rPr>
            </w:pPr>
            <w:r w:rsidRPr="00B215D9">
              <w:rPr>
                <w:rFonts w:ascii="Calibri" w:hAnsi="Calibri" w:cs="Calibri"/>
                <w:sz w:val="20"/>
                <w:szCs w:val="20"/>
              </w:rPr>
              <w:t>Von besonderer Bedeutung sind hier die Vorgaben aus Art. 6 Abs. 6 und 7 DSG. Die Einwilligung muss immer freiwillig erfolgen. Prüfen Sie besonders, in welchen Fällen eine ausdrückliche Einwilligung vorliegen muss.</w:t>
            </w:r>
          </w:p>
        </w:tc>
        <w:sdt>
          <w:sdtPr>
            <w:rPr>
              <w:rFonts w:ascii="Calibri" w:hAnsi="Calibri" w:cs="Calibri"/>
              <w:sz w:val="20"/>
              <w:szCs w:val="20"/>
            </w:rPr>
            <w:id w:val="1315758440"/>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5950756B" w14:textId="3564FC3F" w:rsidR="00EE31E9" w:rsidRPr="00553D0D" w:rsidRDefault="009F6A87" w:rsidP="00EE31E9">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762CA60A" w14:textId="6985185D"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119449320"/>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272986F9" w14:textId="32049D59"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7F2BD299" w14:textId="2184EA25"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21A827CB" w14:textId="4F3B371C" w:rsidTr="00806443">
        <w:tc>
          <w:tcPr>
            <w:tcW w:w="1841"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67036A0D" w14:textId="6088F15A" w:rsidR="00EE31E9" w:rsidRPr="00FF25F7" w:rsidRDefault="00B215D9" w:rsidP="00FF25F7">
            <w:pPr>
              <w:rPr>
                <w:rFonts w:ascii="Calibri" w:hAnsi="Calibri" w:cs="Calibri"/>
                <w:b/>
                <w:bCs/>
                <w:sz w:val="20"/>
                <w:szCs w:val="20"/>
              </w:rPr>
            </w:pPr>
            <w:r w:rsidRPr="00B215D9">
              <w:rPr>
                <w:rFonts w:ascii="Calibri" w:hAnsi="Calibri" w:cs="Calibri"/>
                <w:b/>
                <w:bCs/>
                <w:sz w:val="20"/>
                <w:szCs w:val="20"/>
              </w:rPr>
              <w:t>Beschäftigten</w:t>
            </w:r>
            <w:r>
              <w:rPr>
                <w:rFonts w:ascii="Calibri" w:hAnsi="Calibri" w:cs="Calibri"/>
                <w:b/>
                <w:bCs/>
                <w:sz w:val="20"/>
                <w:szCs w:val="20"/>
              </w:rPr>
              <w:t>-</w:t>
            </w:r>
            <w:r w:rsidRPr="00B215D9">
              <w:rPr>
                <w:rFonts w:ascii="Calibri" w:hAnsi="Calibri" w:cs="Calibri"/>
                <w:b/>
                <w:bCs/>
                <w:sz w:val="20"/>
                <w:szCs w:val="20"/>
              </w:rPr>
              <w:t xml:space="preserve"> </w:t>
            </w:r>
            <w:proofErr w:type="spellStart"/>
            <w:r w:rsidRPr="00B215D9">
              <w:rPr>
                <w:rFonts w:ascii="Calibri" w:hAnsi="Calibri" w:cs="Calibri"/>
                <w:b/>
                <w:bCs/>
                <w:sz w:val="20"/>
                <w:szCs w:val="20"/>
              </w:rPr>
              <w:t>datenschutz</w:t>
            </w:r>
            <w:proofErr w:type="spellEnd"/>
          </w:p>
        </w:tc>
        <w:tc>
          <w:tcPr>
            <w:tcW w:w="7371"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09086498" w14:textId="4EF7EEA2" w:rsidR="007F22B0" w:rsidRPr="003169BB" w:rsidRDefault="00B215D9" w:rsidP="003169BB">
            <w:pPr>
              <w:rPr>
                <w:rFonts w:ascii="Calibri" w:hAnsi="Calibri" w:cs="Calibri"/>
                <w:sz w:val="20"/>
                <w:szCs w:val="20"/>
              </w:rPr>
            </w:pPr>
            <w:r w:rsidRPr="00B215D9">
              <w:rPr>
                <w:rFonts w:ascii="Calibri" w:hAnsi="Calibri" w:cs="Calibri"/>
                <w:sz w:val="20"/>
                <w:szCs w:val="20"/>
              </w:rPr>
              <w:t>Hier kann es wichtig sein, dass Sie Ihr Wissen auf den aktuellen Stand bringen. Behalten Sie in diesem Fall die arbeitsrechtlichen Vorschriften des Obligationenrechts (OR) und hier vor allem Art. 328b OR im Auge. Im Arbeitsrecht ist die Rechtsprechung auch sehr aktiv. Halten Sie sich wenigstens grob über neue Tendenzen in der Rechtsprechung in</w:t>
            </w:r>
            <w:r w:rsidR="00BB5118">
              <w:rPr>
                <w:rFonts w:ascii="Calibri" w:hAnsi="Calibri" w:cs="Calibri"/>
                <w:sz w:val="20"/>
                <w:szCs w:val="20"/>
              </w:rPr>
              <w:t>-</w:t>
            </w:r>
            <w:r w:rsidRPr="00B215D9">
              <w:rPr>
                <w:rFonts w:ascii="Calibri" w:hAnsi="Calibri" w:cs="Calibri"/>
                <w:sz w:val="20"/>
                <w:szCs w:val="20"/>
              </w:rPr>
              <w:t>formiert.</w:t>
            </w:r>
          </w:p>
        </w:tc>
        <w:sdt>
          <w:sdtPr>
            <w:rPr>
              <w:rFonts w:ascii="Calibri" w:hAnsi="Calibri" w:cs="Calibri"/>
              <w:sz w:val="20"/>
              <w:szCs w:val="20"/>
            </w:rPr>
            <w:id w:val="-1494100432"/>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FFFFFF" w:themeFill="background1"/>
                <w:vAlign w:val="center"/>
              </w:tcPr>
              <w:p w14:paraId="2207D5F7" w14:textId="1C252643"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vAlign w:val="center"/>
          </w:tcPr>
          <w:p w14:paraId="2C1BC834" w14:textId="02C1300F"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689099344"/>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2DBE0D02" w14:textId="485D71C3"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6F05C56A" w14:textId="4B9513B3"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2DC78EF6" w14:textId="4B735C7B" w:rsidTr="00806443">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57BE583B" w14:textId="30D1BD2A" w:rsidR="00EE31E9" w:rsidRPr="00FF25F7" w:rsidRDefault="00B215D9" w:rsidP="00FF25F7">
            <w:pPr>
              <w:rPr>
                <w:rFonts w:ascii="Calibri" w:hAnsi="Calibri" w:cs="Calibri"/>
                <w:b/>
                <w:bCs/>
                <w:sz w:val="20"/>
                <w:szCs w:val="20"/>
              </w:rPr>
            </w:pPr>
            <w:r w:rsidRPr="00B215D9">
              <w:rPr>
                <w:rFonts w:ascii="Calibri" w:hAnsi="Calibri" w:cs="Calibri"/>
                <w:b/>
                <w:bCs/>
                <w:sz w:val="20"/>
                <w:szCs w:val="20"/>
              </w:rPr>
              <w:t>Betroffenenrechte allgemein</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3C4BC5F8" w14:textId="2D0AEB5F" w:rsidR="00EE31E9" w:rsidRPr="003169BB" w:rsidRDefault="00B215D9" w:rsidP="003169BB">
            <w:pPr>
              <w:rPr>
                <w:rFonts w:ascii="Calibri" w:hAnsi="Calibri" w:cs="Calibri"/>
                <w:sz w:val="20"/>
                <w:szCs w:val="20"/>
              </w:rPr>
            </w:pPr>
            <w:r w:rsidRPr="00B215D9">
              <w:rPr>
                <w:rFonts w:ascii="Calibri" w:hAnsi="Calibri" w:cs="Calibri"/>
                <w:sz w:val="20"/>
                <w:szCs w:val="20"/>
              </w:rPr>
              <w:t>Machen Sie sich mit den für alle Betroffenenrechte relevanten Rahmenbedingungen vertraut. Wichtig sind hier insbesondere Art. 25–29 und Art. 32 DSG. Sie sollten wissen, wer ein solches Recht wie geltend machen kann und wie Ihr Unternehmen dem nach</w:t>
            </w:r>
            <w:r w:rsidR="00BB5118">
              <w:rPr>
                <w:rFonts w:ascii="Calibri" w:hAnsi="Calibri" w:cs="Calibri"/>
                <w:sz w:val="20"/>
                <w:szCs w:val="20"/>
              </w:rPr>
              <w:t>-</w:t>
            </w:r>
            <w:r w:rsidRPr="00B215D9">
              <w:rPr>
                <w:rFonts w:ascii="Calibri" w:hAnsi="Calibri" w:cs="Calibri"/>
                <w:sz w:val="20"/>
                <w:szCs w:val="20"/>
              </w:rPr>
              <w:t>kommen muss. Haben Sie die zeitlichen Rahmenbedingungen im Blick und wie die Iden</w:t>
            </w:r>
            <w:r w:rsidR="00BB5118">
              <w:rPr>
                <w:rFonts w:ascii="Calibri" w:hAnsi="Calibri" w:cs="Calibri"/>
                <w:sz w:val="20"/>
                <w:szCs w:val="20"/>
              </w:rPr>
              <w:t>-</w:t>
            </w:r>
            <w:proofErr w:type="spellStart"/>
            <w:r w:rsidRPr="00B215D9">
              <w:rPr>
                <w:rFonts w:ascii="Calibri" w:hAnsi="Calibri" w:cs="Calibri"/>
                <w:sz w:val="20"/>
                <w:szCs w:val="20"/>
              </w:rPr>
              <w:t>tität</w:t>
            </w:r>
            <w:proofErr w:type="spellEnd"/>
            <w:r w:rsidRPr="00B215D9">
              <w:rPr>
                <w:rFonts w:ascii="Calibri" w:hAnsi="Calibri" w:cs="Calibri"/>
                <w:sz w:val="20"/>
                <w:szCs w:val="20"/>
              </w:rPr>
              <w:t xml:space="preserve"> der betroffenen Person überprüft wird. Beachten Sie insbesondere, dass Auskünfte grundsätzlich kostenlos und in der Regel innert 30 Tagen zu erteilen sind.</w:t>
            </w:r>
          </w:p>
        </w:tc>
        <w:sdt>
          <w:sdtPr>
            <w:rPr>
              <w:rFonts w:ascii="Calibri" w:hAnsi="Calibri" w:cs="Calibri"/>
              <w:sz w:val="20"/>
              <w:szCs w:val="20"/>
            </w:rPr>
            <w:id w:val="192652733"/>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41F6A292" w14:textId="03BAFECB"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5B78F622" w14:textId="548F8201"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244490050"/>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23AFC6F5" w14:textId="207B4F8F"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29706A8A" w14:textId="4CFC1212"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6628EB3D" w14:textId="58B3F930" w:rsidTr="00806443">
        <w:tc>
          <w:tcPr>
            <w:tcW w:w="1841" w:type="dxa"/>
            <w:tcBorders>
              <w:top w:val="single" w:sz="6" w:space="0" w:color="C8D48C"/>
              <w:left w:val="single" w:sz="6" w:space="0" w:color="C8D48C"/>
              <w:bottom w:val="single" w:sz="6" w:space="0" w:color="C8D48C"/>
              <w:right w:val="single" w:sz="6" w:space="0" w:color="C8D48C"/>
            </w:tcBorders>
          </w:tcPr>
          <w:p w14:paraId="5BC437A0" w14:textId="22D849B5" w:rsidR="00EE31E9" w:rsidRPr="00FF25F7" w:rsidRDefault="00B215D9" w:rsidP="00FF25F7">
            <w:pPr>
              <w:rPr>
                <w:rFonts w:ascii="Calibri" w:hAnsi="Calibri" w:cs="Calibri"/>
                <w:b/>
                <w:bCs/>
                <w:sz w:val="20"/>
                <w:szCs w:val="20"/>
              </w:rPr>
            </w:pPr>
            <w:proofErr w:type="spellStart"/>
            <w:r w:rsidRPr="00B215D9">
              <w:rPr>
                <w:rFonts w:ascii="Calibri" w:hAnsi="Calibri" w:cs="Calibri"/>
                <w:b/>
                <w:bCs/>
                <w:sz w:val="20"/>
                <w:szCs w:val="20"/>
              </w:rPr>
              <w:t>Informationspflich</w:t>
            </w:r>
            <w:proofErr w:type="spellEnd"/>
            <w:r>
              <w:rPr>
                <w:rFonts w:ascii="Calibri" w:hAnsi="Calibri" w:cs="Calibri"/>
                <w:b/>
                <w:bCs/>
                <w:sz w:val="20"/>
                <w:szCs w:val="20"/>
              </w:rPr>
              <w:t>-</w:t>
            </w:r>
            <w:r w:rsidRPr="00B215D9">
              <w:rPr>
                <w:rFonts w:ascii="Calibri" w:hAnsi="Calibri" w:cs="Calibri"/>
                <w:b/>
                <w:bCs/>
                <w:sz w:val="20"/>
                <w:szCs w:val="20"/>
              </w:rPr>
              <w:t xml:space="preserve"> </w:t>
            </w:r>
            <w:proofErr w:type="spellStart"/>
            <w:r w:rsidRPr="00B215D9">
              <w:rPr>
                <w:rFonts w:ascii="Calibri" w:hAnsi="Calibri" w:cs="Calibri"/>
                <w:b/>
                <w:bCs/>
                <w:sz w:val="20"/>
                <w:szCs w:val="20"/>
              </w:rPr>
              <w:t>ten</w:t>
            </w:r>
            <w:proofErr w:type="spellEnd"/>
          </w:p>
        </w:tc>
        <w:tc>
          <w:tcPr>
            <w:tcW w:w="7371" w:type="dxa"/>
            <w:tcBorders>
              <w:top w:val="single" w:sz="6" w:space="0" w:color="C8D48C"/>
              <w:left w:val="single" w:sz="6" w:space="0" w:color="C8D48C"/>
              <w:bottom w:val="single" w:sz="6" w:space="0" w:color="C8D48C"/>
              <w:right w:val="single" w:sz="6" w:space="0" w:color="C8D48C"/>
            </w:tcBorders>
          </w:tcPr>
          <w:p w14:paraId="1196E12D" w14:textId="24938C03" w:rsidR="00EC06C9" w:rsidRPr="003169BB" w:rsidRDefault="00B215D9" w:rsidP="003169BB">
            <w:pPr>
              <w:rPr>
                <w:rFonts w:ascii="Calibri" w:hAnsi="Calibri" w:cs="Calibri"/>
                <w:sz w:val="20"/>
                <w:szCs w:val="20"/>
              </w:rPr>
            </w:pPr>
            <w:r w:rsidRPr="00B215D9">
              <w:rPr>
                <w:rFonts w:ascii="Calibri" w:hAnsi="Calibri" w:cs="Calibri"/>
                <w:sz w:val="20"/>
                <w:szCs w:val="20"/>
              </w:rPr>
              <w:t xml:space="preserve">Hier geht es insbesondere um Art. 19 DSG. Zu den Rahmenbedingungen und den </w:t>
            </w:r>
            <w:proofErr w:type="spellStart"/>
            <w:r w:rsidRPr="00B215D9">
              <w:rPr>
                <w:rFonts w:ascii="Calibri" w:hAnsi="Calibri" w:cs="Calibri"/>
                <w:sz w:val="20"/>
                <w:szCs w:val="20"/>
              </w:rPr>
              <w:t>kon</w:t>
            </w:r>
            <w:proofErr w:type="spellEnd"/>
            <w:r w:rsidR="00BB5118">
              <w:rPr>
                <w:rFonts w:ascii="Calibri" w:hAnsi="Calibri" w:cs="Calibri"/>
                <w:sz w:val="20"/>
                <w:szCs w:val="20"/>
              </w:rPr>
              <w:t>-</w:t>
            </w:r>
            <w:r w:rsidRPr="00B215D9">
              <w:rPr>
                <w:rFonts w:ascii="Calibri" w:hAnsi="Calibri" w:cs="Calibri"/>
                <w:sz w:val="20"/>
                <w:szCs w:val="20"/>
              </w:rPr>
              <w:t xml:space="preserve">kreten Anforderungen sollten Sie auskunftsfähig sein. Auch ist für Sie wichtig zu wissen, worauf es aus Sicht des EDÖB ankommt, etwa die leichte Verfügbarkeit von </w:t>
            </w:r>
            <w:proofErr w:type="spellStart"/>
            <w:r w:rsidRPr="00B215D9">
              <w:rPr>
                <w:rFonts w:ascii="Calibri" w:hAnsi="Calibri" w:cs="Calibri"/>
                <w:sz w:val="20"/>
                <w:szCs w:val="20"/>
              </w:rPr>
              <w:t>Informati</w:t>
            </w:r>
            <w:r w:rsidR="00BB5118">
              <w:rPr>
                <w:rFonts w:ascii="Calibri" w:hAnsi="Calibri" w:cs="Calibri"/>
                <w:sz w:val="20"/>
                <w:szCs w:val="20"/>
              </w:rPr>
              <w:t>-</w:t>
            </w:r>
            <w:r w:rsidRPr="00B215D9">
              <w:rPr>
                <w:rFonts w:ascii="Calibri" w:hAnsi="Calibri" w:cs="Calibri"/>
                <w:sz w:val="20"/>
                <w:szCs w:val="20"/>
              </w:rPr>
              <w:t>onen</w:t>
            </w:r>
            <w:proofErr w:type="spellEnd"/>
            <w:r w:rsidRPr="00B215D9">
              <w:rPr>
                <w:rFonts w:ascii="Calibri" w:hAnsi="Calibri" w:cs="Calibri"/>
                <w:sz w:val="20"/>
                <w:szCs w:val="20"/>
              </w:rPr>
              <w:t>, deren Verständlichkeit und Vollständigkeit.</w:t>
            </w:r>
          </w:p>
        </w:tc>
        <w:sdt>
          <w:sdtPr>
            <w:rPr>
              <w:rFonts w:ascii="Calibri" w:hAnsi="Calibri" w:cs="Calibri"/>
              <w:sz w:val="20"/>
              <w:szCs w:val="20"/>
            </w:rPr>
            <w:id w:val="-1904679955"/>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vAlign w:val="center"/>
              </w:tcPr>
              <w:p w14:paraId="64492BF9" w14:textId="180C06C2"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vAlign w:val="center"/>
          </w:tcPr>
          <w:p w14:paraId="47F62D1D" w14:textId="7E1A4F15"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464920743"/>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0B6B841A" w14:textId="5210D698"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36B78EDF" w14:textId="1E656185"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1ABB53FA" w14:textId="3AF0C80B" w:rsidTr="00806443">
        <w:trPr>
          <w:trHeight w:val="825"/>
        </w:trPr>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4AD55FB2" w14:textId="08BE81F1" w:rsidR="00EE31E9" w:rsidRPr="00FF25F7" w:rsidRDefault="00B215D9" w:rsidP="00FF25F7">
            <w:pPr>
              <w:rPr>
                <w:rFonts w:ascii="Calibri" w:hAnsi="Calibri" w:cs="Calibri"/>
                <w:b/>
                <w:bCs/>
                <w:sz w:val="20"/>
                <w:szCs w:val="20"/>
              </w:rPr>
            </w:pPr>
            <w:r w:rsidRPr="00B215D9">
              <w:rPr>
                <w:rFonts w:ascii="Calibri" w:hAnsi="Calibri" w:cs="Calibri"/>
                <w:b/>
                <w:bCs/>
                <w:sz w:val="20"/>
                <w:szCs w:val="20"/>
              </w:rPr>
              <w:t>Recht auf Auskunft und Löschung</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76C51603" w14:textId="7E01F101" w:rsidR="00EC06C9" w:rsidRPr="003169BB" w:rsidRDefault="00B215D9" w:rsidP="003169BB">
            <w:pPr>
              <w:rPr>
                <w:rFonts w:ascii="Calibri" w:hAnsi="Calibri" w:cs="Calibri"/>
                <w:sz w:val="20"/>
                <w:szCs w:val="20"/>
              </w:rPr>
            </w:pPr>
            <w:r w:rsidRPr="00B215D9">
              <w:rPr>
                <w:rFonts w:ascii="Calibri" w:hAnsi="Calibri" w:cs="Calibri"/>
                <w:sz w:val="20"/>
                <w:szCs w:val="20"/>
              </w:rPr>
              <w:t xml:space="preserve">Diese Rechte klingen zunächst nicht besonders anspruchsvoll. Doch der Teufel steckt hier im Detail. So sollten Sie sich damit auskennen, in welchem Umfang Auskunft </w:t>
            </w:r>
            <w:proofErr w:type="spellStart"/>
            <w:r w:rsidRPr="00B215D9">
              <w:rPr>
                <w:rFonts w:ascii="Calibri" w:hAnsi="Calibri" w:cs="Calibri"/>
                <w:sz w:val="20"/>
                <w:szCs w:val="20"/>
              </w:rPr>
              <w:t>gege</w:t>
            </w:r>
            <w:r w:rsidR="00BB5118">
              <w:rPr>
                <w:rFonts w:ascii="Calibri" w:hAnsi="Calibri" w:cs="Calibri"/>
                <w:sz w:val="20"/>
                <w:szCs w:val="20"/>
              </w:rPr>
              <w:t>-</w:t>
            </w:r>
            <w:r w:rsidRPr="00B215D9">
              <w:rPr>
                <w:rFonts w:ascii="Calibri" w:hAnsi="Calibri" w:cs="Calibri"/>
                <w:sz w:val="20"/>
                <w:szCs w:val="20"/>
              </w:rPr>
              <w:t>ben</w:t>
            </w:r>
            <w:proofErr w:type="spellEnd"/>
            <w:r w:rsidRPr="00B215D9">
              <w:rPr>
                <w:rFonts w:ascii="Calibri" w:hAnsi="Calibri" w:cs="Calibri"/>
                <w:sz w:val="20"/>
                <w:szCs w:val="20"/>
              </w:rPr>
              <w:t xml:space="preserve"> werden muss, welche Informationen verweigert werden können und wie eine Aus</w:t>
            </w:r>
            <w:r w:rsidR="00BB5118">
              <w:rPr>
                <w:rFonts w:ascii="Calibri" w:hAnsi="Calibri" w:cs="Calibri"/>
                <w:sz w:val="20"/>
                <w:szCs w:val="20"/>
              </w:rPr>
              <w:t>-</w:t>
            </w:r>
            <w:proofErr w:type="spellStart"/>
            <w:r w:rsidRPr="00B215D9">
              <w:rPr>
                <w:rFonts w:ascii="Calibri" w:hAnsi="Calibri" w:cs="Calibri"/>
                <w:sz w:val="20"/>
                <w:szCs w:val="20"/>
              </w:rPr>
              <w:t>kunft</w:t>
            </w:r>
            <w:proofErr w:type="spellEnd"/>
            <w:r w:rsidRPr="00B215D9">
              <w:rPr>
                <w:rFonts w:ascii="Calibri" w:hAnsi="Calibri" w:cs="Calibri"/>
                <w:sz w:val="20"/>
                <w:szCs w:val="20"/>
              </w:rPr>
              <w:t xml:space="preserve"> bereitgestellt werden kann. Auch beim Löschen gibt es viele rechtliche </w:t>
            </w:r>
            <w:proofErr w:type="spellStart"/>
            <w:r w:rsidRPr="00B215D9">
              <w:rPr>
                <w:rFonts w:ascii="Calibri" w:hAnsi="Calibri" w:cs="Calibri"/>
                <w:sz w:val="20"/>
                <w:szCs w:val="20"/>
              </w:rPr>
              <w:t>Stolperfal</w:t>
            </w:r>
            <w:r w:rsidR="00BB5118">
              <w:rPr>
                <w:rFonts w:ascii="Calibri" w:hAnsi="Calibri" w:cs="Calibri"/>
                <w:sz w:val="20"/>
                <w:szCs w:val="20"/>
              </w:rPr>
              <w:t>-</w:t>
            </w:r>
            <w:r w:rsidRPr="00B215D9">
              <w:rPr>
                <w:rFonts w:ascii="Calibri" w:hAnsi="Calibri" w:cs="Calibri"/>
                <w:sz w:val="20"/>
                <w:szCs w:val="20"/>
              </w:rPr>
              <w:t>len</w:t>
            </w:r>
            <w:proofErr w:type="spellEnd"/>
            <w:r w:rsidRPr="00B215D9">
              <w:rPr>
                <w:rFonts w:ascii="Calibri" w:hAnsi="Calibri" w:cs="Calibri"/>
                <w:sz w:val="20"/>
                <w:szCs w:val="20"/>
              </w:rPr>
              <w:t>. Umso wichtiger ist, dass Sie sich mit den Rahmenbedingungen auseinandersetzen. Ziehen Sie stets den Gesetzestext zur Hilfe heran.</w:t>
            </w:r>
          </w:p>
        </w:tc>
        <w:sdt>
          <w:sdtPr>
            <w:rPr>
              <w:rFonts w:ascii="Calibri" w:hAnsi="Calibri" w:cs="Calibri"/>
              <w:sz w:val="20"/>
              <w:szCs w:val="20"/>
            </w:rPr>
            <w:id w:val="1234659113"/>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01EA75F1" w14:textId="23AF1690"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511A8A1B" w14:textId="1CEA7B72"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595786204"/>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42372F54" w14:textId="43FFBA68"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5A1F817B" w14:textId="06C4452D"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FF25F7" w14:paraId="2869F371" w14:textId="05B72EF8" w:rsidTr="00806443">
        <w:tc>
          <w:tcPr>
            <w:tcW w:w="1841" w:type="dxa"/>
            <w:tcBorders>
              <w:top w:val="single" w:sz="6" w:space="0" w:color="C8D48C"/>
              <w:left w:val="single" w:sz="6" w:space="0" w:color="C8D48C"/>
              <w:bottom w:val="single" w:sz="6" w:space="0" w:color="C8D48C"/>
              <w:right w:val="single" w:sz="6" w:space="0" w:color="C8D48C"/>
            </w:tcBorders>
          </w:tcPr>
          <w:p w14:paraId="1F9164DB" w14:textId="3F1ED7E0" w:rsidR="00FF25F7" w:rsidRPr="00FF25F7" w:rsidRDefault="00FF25F7" w:rsidP="00FF25F7">
            <w:pPr>
              <w:rPr>
                <w:rFonts w:ascii="Calibri" w:hAnsi="Calibri" w:cs="Calibri"/>
                <w:b/>
                <w:bCs/>
                <w:sz w:val="20"/>
                <w:szCs w:val="20"/>
              </w:rPr>
            </w:pPr>
            <w:r w:rsidRPr="00FF25F7">
              <w:rPr>
                <w:rFonts w:ascii="Calibri" w:hAnsi="Calibri" w:cs="Calibri"/>
                <w:b/>
                <w:bCs/>
                <w:sz w:val="20"/>
                <w:szCs w:val="20"/>
              </w:rPr>
              <w:t>Erstellung und Umsetzung von Löschkonzepten</w:t>
            </w:r>
          </w:p>
        </w:tc>
        <w:tc>
          <w:tcPr>
            <w:tcW w:w="7371" w:type="dxa"/>
            <w:tcBorders>
              <w:top w:val="single" w:sz="6" w:space="0" w:color="C8D48C"/>
              <w:left w:val="single" w:sz="6" w:space="0" w:color="C8D48C"/>
              <w:bottom w:val="single" w:sz="6" w:space="0" w:color="C8D48C"/>
              <w:right w:val="single" w:sz="6" w:space="0" w:color="C8D48C"/>
            </w:tcBorders>
          </w:tcPr>
          <w:p w14:paraId="27D6F788" w14:textId="0D79D099" w:rsidR="00FF25F7" w:rsidRPr="003169BB" w:rsidRDefault="00FF25F7" w:rsidP="00FF25F7">
            <w:pPr>
              <w:rPr>
                <w:rFonts w:ascii="Calibri" w:hAnsi="Calibri" w:cs="Calibri"/>
                <w:sz w:val="20"/>
                <w:szCs w:val="20"/>
              </w:rPr>
            </w:pPr>
            <w:r w:rsidRPr="00FF25F7">
              <w:rPr>
                <w:rFonts w:ascii="Calibri" w:hAnsi="Calibri" w:cs="Calibri"/>
                <w:sz w:val="20"/>
                <w:szCs w:val="20"/>
              </w:rPr>
              <w:t>Zwar sind das Festlegen von Löschfristen und die Umsetzung der Löschung Sache des Verantwortlichen bzw. der zuständigen Abteilungen Ihres Unternehmens. Jedoch wer</w:t>
            </w:r>
            <w:r w:rsidR="00BB5118">
              <w:rPr>
                <w:rFonts w:ascii="Calibri" w:hAnsi="Calibri" w:cs="Calibri"/>
                <w:sz w:val="20"/>
                <w:szCs w:val="20"/>
              </w:rPr>
              <w:t>-</w:t>
            </w:r>
            <w:r w:rsidRPr="00FF25F7">
              <w:rPr>
                <w:rFonts w:ascii="Calibri" w:hAnsi="Calibri" w:cs="Calibri"/>
                <w:sz w:val="20"/>
                <w:szCs w:val="20"/>
              </w:rPr>
              <w:t>den Sie häufig um Rat gefragt werden. Beschäftigen Sie sich also mit den einschlägigen Rahmenbedingungen bzw. mit den Sichtweisen des EDÖB.</w:t>
            </w:r>
          </w:p>
        </w:tc>
        <w:sdt>
          <w:sdtPr>
            <w:rPr>
              <w:rFonts w:ascii="Calibri" w:hAnsi="Calibri" w:cs="Calibri"/>
              <w:sz w:val="20"/>
              <w:szCs w:val="20"/>
            </w:rPr>
            <w:id w:val="1299802157"/>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vAlign w:val="center"/>
              </w:tcPr>
              <w:p w14:paraId="7CE2EB4D" w14:textId="22F2FA6B" w:rsidR="00FF25F7" w:rsidRPr="00553D0D" w:rsidRDefault="00FF25F7" w:rsidP="00FF25F7">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vAlign w:val="center"/>
          </w:tcPr>
          <w:p w14:paraId="2ED6D347" w14:textId="3D6E9F7D" w:rsidR="00FF25F7" w:rsidRPr="00553D0D" w:rsidRDefault="00FF25F7" w:rsidP="00FF25F7">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464191444"/>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5F91870E" w14:textId="20BEE072" w:rsidR="00FF25F7" w:rsidRPr="00553D0D" w:rsidRDefault="00FF25F7" w:rsidP="00FF25F7">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6CF70F4E" w14:textId="36260CDC" w:rsidR="00FF25F7" w:rsidRPr="00553D0D" w:rsidRDefault="00FF25F7" w:rsidP="00FF25F7">
            <w:pPr>
              <w:jc w:val="center"/>
              <w:rPr>
                <w:rFonts w:ascii="Calibri" w:hAnsi="Calibri" w:cs="Calibri"/>
                <w:sz w:val="20"/>
                <w:szCs w:val="20"/>
              </w:rPr>
            </w:pPr>
            <w:r w:rsidRPr="00553D0D">
              <w:rPr>
                <w:rFonts w:ascii="Calibri" w:hAnsi="Calibri" w:cs="Calibri"/>
                <w:sz w:val="20"/>
                <w:szCs w:val="20"/>
              </w:rPr>
              <w:t>Nein</w:t>
            </w:r>
          </w:p>
        </w:tc>
      </w:tr>
      <w:tr w:rsidR="00EE31E9" w14:paraId="4CAA9467" w14:textId="051060D3" w:rsidTr="00806443">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6D286013" w14:textId="372B727F" w:rsidR="00EE31E9" w:rsidRPr="00FF25F7" w:rsidRDefault="00FF25F7" w:rsidP="00FF25F7">
            <w:pPr>
              <w:rPr>
                <w:rFonts w:ascii="Calibri" w:hAnsi="Calibri" w:cs="Calibri"/>
                <w:b/>
                <w:bCs/>
                <w:sz w:val="20"/>
                <w:szCs w:val="20"/>
              </w:rPr>
            </w:pPr>
            <w:r w:rsidRPr="00FF25F7">
              <w:rPr>
                <w:rFonts w:ascii="Calibri" w:hAnsi="Calibri" w:cs="Calibri"/>
                <w:b/>
                <w:bCs/>
                <w:sz w:val="20"/>
                <w:szCs w:val="20"/>
              </w:rPr>
              <w:t>Datenschutz</w:t>
            </w:r>
            <w:r w:rsidR="00806443">
              <w:rPr>
                <w:rFonts w:ascii="Calibri" w:hAnsi="Calibri" w:cs="Calibri"/>
                <w:b/>
                <w:bCs/>
                <w:sz w:val="20"/>
                <w:szCs w:val="20"/>
              </w:rPr>
              <w:t>-</w:t>
            </w:r>
            <w:r w:rsidR="00806443">
              <w:rPr>
                <w:rFonts w:ascii="Calibri" w:hAnsi="Calibri" w:cs="Calibri"/>
                <w:b/>
                <w:bCs/>
                <w:sz w:val="20"/>
                <w:szCs w:val="20"/>
              </w:rPr>
              <w:br/>
            </w:r>
            <w:r w:rsidRPr="00FF25F7">
              <w:rPr>
                <w:rFonts w:ascii="Calibri" w:hAnsi="Calibri" w:cs="Calibri"/>
                <w:b/>
                <w:bCs/>
                <w:sz w:val="20"/>
                <w:szCs w:val="20"/>
              </w:rPr>
              <w:t>freundliche</w:t>
            </w:r>
            <w:r w:rsidR="00806443">
              <w:rPr>
                <w:rFonts w:ascii="Calibri" w:hAnsi="Calibri" w:cs="Calibri"/>
                <w:b/>
                <w:bCs/>
                <w:sz w:val="20"/>
                <w:szCs w:val="20"/>
              </w:rPr>
              <w:t xml:space="preserve"> </w:t>
            </w:r>
            <w:r w:rsidR="00806443">
              <w:rPr>
                <w:rFonts w:ascii="Calibri" w:hAnsi="Calibri" w:cs="Calibri"/>
                <w:b/>
                <w:bCs/>
                <w:sz w:val="20"/>
                <w:szCs w:val="20"/>
              </w:rPr>
              <w:br/>
              <w:t>G</w:t>
            </w:r>
            <w:r w:rsidRPr="00FF25F7">
              <w:rPr>
                <w:rFonts w:ascii="Calibri" w:hAnsi="Calibri" w:cs="Calibri"/>
                <w:b/>
                <w:bCs/>
                <w:sz w:val="20"/>
                <w:szCs w:val="20"/>
              </w:rPr>
              <w:t>estaltung von Bearbeitungen</w:t>
            </w:r>
            <w:r w:rsidR="00806443">
              <w:rPr>
                <w:rFonts w:ascii="Calibri" w:hAnsi="Calibri" w:cs="Calibri"/>
                <w:b/>
                <w:bCs/>
                <w:sz w:val="20"/>
                <w:szCs w:val="20"/>
              </w:rPr>
              <w:t xml:space="preserve"> </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40FAB8E1" w14:textId="18D444DC" w:rsidR="00EE31E9" w:rsidRPr="003169BB" w:rsidRDefault="00FF25F7" w:rsidP="003169BB">
            <w:pPr>
              <w:rPr>
                <w:rFonts w:ascii="Calibri" w:hAnsi="Calibri" w:cs="Calibri"/>
                <w:sz w:val="20"/>
                <w:szCs w:val="20"/>
              </w:rPr>
            </w:pPr>
            <w:r w:rsidRPr="00FF25F7">
              <w:rPr>
                <w:rFonts w:ascii="Calibri" w:hAnsi="Calibri" w:cs="Calibri"/>
                <w:sz w:val="20"/>
                <w:szCs w:val="20"/>
              </w:rPr>
              <w:t xml:space="preserve">Hier geht es um „Datenschutz durch Technik und datenschutzfreundliche </w:t>
            </w:r>
            <w:proofErr w:type="spellStart"/>
            <w:r w:rsidRPr="00FF25F7">
              <w:rPr>
                <w:rFonts w:ascii="Calibri" w:hAnsi="Calibri" w:cs="Calibri"/>
                <w:sz w:val="20"/>
                <w:szCs w:val="20"/>
              </w:rPr>
              <w:t>Voreinstel</w:t>
            </w:r>
            <w:proofErr w:type="spellEnd"/>
            <w:r w:rsidR="00BB5118">
              <w:rPr>
                <w:rFonts w:ascii="Calibri" w:hAnsi="Calibri" w:cs="Calibri"/>
                <w:sz w:val="20"/>
                <w:szCs w:val="20"/>
              </w:rPr>
              <w:t>-</w:t>
            </w:r>
            <w:r w:rsidRPr="00FF25F7">
              <w:rPr>
                <w:rFonts w:ascii="Calibri" w:hAnsi="Calibri" w:cs="Calibri"/>
                <w:sz w:val="20"/>
                <w:szCs w:val="20"/>
              </w:rPr>
              <w:t>lungen“, sprich um die Vorgaben aus Art. 7 DSG. Machen Sie sich damit vertraut, worauf es ankommt. So z. B., dass die Umsetzung Sache des Verantwortlichen ist und gerade nicht des Herstellers oder Anbieters eines Produkts oder einer Datenbearbeitung.</w:t>
            </w:r>
          </w:p>
        </w:tc>
        <w:sdt>
          <w:sdtPr>
            <w:rPr>
              <w:rFonts w:ascii="Calibri" w:hAnsi="Calibri" w:cs="Calibri"/>
              <w:sz w:val="20"/>
              <w:szCs w:val="20"/>
            </w:rPr>
            <w:id w:val="-1561087603"/>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6D9372DE" w14:textId="4BD078F8"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413FD3D8" w14:textId="0B98F242"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767685656"/>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605F2FE1" w14:textId="636E6B02"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3EBCB18A" w14:textId="3E8E0734"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4F0E9A0E" w14:textId="67F3DD10" w:rsidTr="00806443">
        <w:tc>
          <w:tcPr>
            <w:tcW w:w="1841" w:type="dxa"/>
            <w:tcBorders>
              <w:top w:val="single" w:sz="6" w:space="0" w:color="C8D48C"/>
              <w:left w:val="single" w:sz="6" w:space="0" w:color="C8D48C"/>
              <w:bottom w:val="single" w:sz="6" w:space="0" w:color="C8D48C"/>
              <w:right w:val="single" w:sz="6" w:space="0" w:color="C8D48C"/>
            </w:tcBorders>
          </w:tcPr>
          <w:p w14:paraId="3869EE0E" w14:textId="49403BA0" w:rsidR="003169BB" w:rsidRPr="00FF25F7" w:rsidRDefault="00FF25F7" w:rsidP="00FF25F7">
            <w:pPr>
              <w:rPr>
                <w:rFonts w:ascii="Calibri" w:hAnsi="Calibri" w:cs="Calibri"/>
                <w:b/>
                <w:bCs/>
                <w:sz w:val="20"/>
                <w:szCs w:val="20"/>
              </w:rPr>
            </w:pPr>
            <w:r>
              <w:rPr>
                <w:rFonts w:ascii="Calibri" w:hAnsi="Calibri" w:cs="Calibri"/>
                <w:b/>
                <w:bCs/>
                <w:sz w:val="20"/>
                <w:szCs w:val="20"/>
              </w:rPr>
              <w:t>Datensicherheit</w:t>
            </w:r>
          </w:p>
        </w:tc>
        <w:tc>
          <w:tcPr>
            <w:tcW w:w="7371" w:type="dxa"/>
            <w:tcBorders>
              <w:top w:val="single" w:sz="6" w:space="0" w:color="C8D48C"/>
              <w:left w:val="single" w:sz="6" w:space="0" w:color="C8D48C"/>
              <w:bottom w:val="single" w:sz="6" w:space="0" w:color="C8D48C"/>
              <w:right w:val="single" w:sz="6" w:space="0" w:color="C8D48C"/>
            </w:tcBorders>
          </w:tcPr>
          <w:p w14:paraId="52DE55AB" w14:textId="226273C8" w:rsidR="00EE31E9" w:rsidRPr="003169BB" w:rsidRDefault="00FF25F7" w:rsidP="003169BB">
            <w:pPr>
              <w:rPr>
                <w:rFonts w:ascii="Calibri" w:hAnsi="Calibri" w:cs="Calibri"/>
                <w:sz w:val="20"/>
                <w:szCs w:val="20"/>
              </w:rPr>
            </w:pPr>
            <w:r w:rsidRPr="00FF25F7">
              <w:rPr>
                <w:rFonts w:ascii="Calibri" w:hAnsi="Calibri" w:cs="Calibri"/>
                <w:sz w:val="20"/>
                <w:szCs w:val="20"/>
              </w:rPr>
              <w:t xml:space="preserve">Die sich aus Art. 8 DSG ergebenden Anforderungen sind für jede Bearbeitung wichtig. Wird hier gepatzt oder sind die </w:t>
            </w:r>
            <w:proofErr w:type="spellStart"/>
            <w:r w:rsidRPr="00FF25F7">
              <w:rPr>
                <w:rFonts w:ascii="Calibri" w:hAnsi="Calibri" w:cs="Calibri"/>
                <w:sz w:val="20"/>
                <w:szCs w:val="20"/>
              </w:rPr>
              <w:t>Massnahmen</w:t>
            </w:r>
            <w:proofErr w:type="spellEnd"/>
            <w:r w:rsidRPr="00FF25F7">
              <w:rPr>
                <w:rFonts w:ascii="Calibri" w:hAnsi="Calibri" w:cs="Calibri"/>
                <w:sz w:val="20"/>
                <w:szCs w:val="20"/>
              </w:rPr>
              <w:t xml:space="preserve"> unzureichend, kann es leicht zu Daten</w:t>
            </w:r>
            <w:r w:rsidR="00BB5118">
              <w:rPr>
                <w:rFonts w:ascii="Calibri" w:hAnsi="Calibri" w:cs="Calibri"/>
                <w:sz w:val="20"/>
                <w:szCs w:val="20"/>
              </w:rPr>
              <w:t>-</w:t>
            </w:r>
            <w:proofErr w:type="spellStart"/>
            <w:r w:rsidRPr="00FF25F7">
              <w:rPr>
                <w:rFonts w:ascii="Calibri" w:hAnsi="Calibri" w:cs="Calibri"/>
                <w:sz w:val="20"/>
                <w:szCs w:val="20"/>
              </w:rPr>
              <w:t>schutverstössen</w:t>
            </w:r>
            <w:proofErr w:type="spellEnd"/>
            <w:r w:rsidRPr="00FF25F7">
              <w:rPr>
                <w:rFonts w:ascii="Calibri" w:hAnsi="Calibri" w:cs="Calibri"/>
                <w:sz w:val="20"/>
                <w:szCs w:val="20"/>
              </w:rPr>
              <w:t xml:space="preserve"> oder Datenpannen kommen. Beschäftigen Sie sich mit den einzelnen Anforderungen und Zielen. Dabei sollten Sie beispielsweise auch ein Auge auf Art. 8 Abs. 1 DSG haben. Der schreibt Risikoorientierung ausdrücklich vor. Lehrreich können hier auch Tätigkeitsberichte von Aufsichtsbehörden sein, denn oft führen unzureichende </w:t>
            </w:r>
            <w:proofErr w:type="spellStart"/>
            <w:r w:rsidRPr="00FF25F7">
              <w:rPr>
                <w:rFonts w:ascii="Calibri" w:hAnsi="Calibri" w:cs="Calibri"/>
                <w:sz w:val="20"/>
                <w:szCs w:val="20"/>
              </w:rPr>
              <w:t>Massnahmen</w:t>
            </w:r>
            <w:proofErr w:type="spellEnd"/>
            <w:r w:rsidRPr="00FF25F7">
              <w:rPr>
                <w:rFonts w:ascii="Calibri" w:hAnsi="Calibri" w:cs="Calibri"/>
                <w:sz w:val="20"/>
                <w:szCs w:val="20"/>
              </w:rPr>
              <w:t xml:space="preserve"> zu </w:t>
            </w:r>
            <w:proofErr w:type="spellStart"/>
            <w:r w:rsidRPr="00FF25F7">
              <w:rPr>
                <w:rFonts w:ascii="Calibri" w:hAnsi="Calibri" w:cs="Calibri"/>
                <w:sz w:val="20"/>
                <w:szCs w:val="20"/>
              </w:rPr>
              <w:t>Datenschutzverstössen</w:t>
            </w:r>
            <w:proofErr w:type="spellEnd"/>
            <w:r w:rsidRPr="00FF25F7">
              <w:rPr>
                <w:rFonts w:ascii="Calibri" w:hAnsi="Calibri" w:cs="Calibri"/>
                <w:sz w:val="20"/>
                <w:szCs w:val="20"/>
              </w:rPr>
              <w:t>.</w:t>
            </w:r>
          </w:p>
        </w:tc>
        <w:sdt>
          <w:sdtPr>
            <w:rPr>
              <w:rFonts w:ascii="Calibri" w:hAnsi="Calibri" w:cs="Calibri"/>
              <w:sz w:val="20"/>
              <w:szCs w:val="20"/>
            </w:rPr>
            <w:id w:val="-1269458910"/>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vAlign w:val="center"/>
              </w:tcPr>
              <w:p w14:paraId="36895F02" w14:textId="15935797" w:rsidR="00EE31E9" w:rsidRPr="00553D0D" w:rsidRDefault="00FF61CA" w:rsidP="00EE31E9">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vAlign w:val="center"/>
          </w:tcPr>
          <w:p w14:paraId="74B199C0" w14:textId="259914B4"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260513093"/>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1174982A" w14:textId="7CBC06BE"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40FE4592" w14:textId="545BA08E"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5169E1" w14:paraId="1D408FD5" w14:textId="77777777" w:rsidTr="00806443">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1B53C661" w14:textId="445CABCB" w:rsidR="005169E1" w:rsidRPr="00FF25F7" w:rsidRDefault="00B215D9" w:rsidP="00FF25F7">
            <w:pPr>
              <w:rPr>
                <w:rFonts w:ascii="Calibri" w:hAnsi="Calibri" w:cs="Calibri"/>
                <w:b/>
                <w:bCs/>
                <w:sz w:val="20"/>
                <w:szCs w:val="20"/>
              </w:rPr>
            </w:pPr>
            <w:r w:rsidRPr="00B215D9">
              <w:rPr>
                <w:rFonts w:ascii="Calibri" w:hAnsi="Calibri" w:cs="Calibri"/>
                <w:b/>
                <w:bCs/>
                <w:sz w:val="20"/>
                <w:szCs w:val="20"/>
              </w:rPr>
              <w:t>Datenschutz-Fol</w:t>
            </w:r>
            <w:r>
              <w:rPr>
                <w:rFonts w:ascii="Calibri" w:hAnsi="Calibri" w:cs="Calibri"/>
                <w:b/>
                <w:bCs/>
                <w:sz w:val="20"/>
                <w:szCs w:val="20"/>
              </w:rPr>
              <w:t>-</w:t>
            </w:r>
            <w:proofErr w:type="spellStart"/>
            <w:r w:rsidRPr="00B215D9">
              <w:rPr>
                <w:rFonts w:ascii="Calibri" w:hAnsi="Calibri" w:cs="Calibri"/>
                <w:b/>
                <w:bCs/>
                <w:sz w:val="20"/>
                <w:szCs w:val="20"/>
              </w:rPr>
              <w:t>genabschätzung</w:t>
            </w:r>
            <w:proofErr w:type="spellEnd"/>
            <w:r w:rsidRPr="00B215D9">
              <w:rPr>
                <w:rFonts w:ascii="Calibri" w:hAnsi="Calibri" w:cs="Calibri"/>
                <w:b/>
                <w:bCs/>
                <w:sz w:val="20"/>
                <w:szCs w:val="20"/>
              </w:rPr>
              <w:t xml:space="preserve"> (DSFA)</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77EE3ECB" w14:textId="3254AC60" w:rsidR="005169E1" w:rsidRPr="003169BB" w:rsidRDefault="00B215D9" w:rsidP="003169BB">
            <w:pPr>
              <w:rPr>
                <w:rFonts w:ascii="Calibri" w:hAnsi="Calibri" w:cs="Calibri"/>
                <w:sz w:val="20"/>
                <w:szCs w:val="20"/>
              </w:rPr>
            </w:pPr>
            <w:r w:rsidRPr="00B215D9">
              <w:rPr>
                <w:rFonts w:ascii="Calibri" w:hAnsi="Calibri" w:cs="Calibri"/>
                <w:sz w:val="20"/>
                <w:szCs w:val="20"/>
              </w:rPr>
              <w:t>Setzen Sie sich mit den Rahmenbedingungen in Art. 22 DSG auseinander. Dabei sollten Sie auch ein Auge auf die Veröffentlichungen des EDÖB für den Datenschutz haben. Hier finden Sie häufig wichtige Hinweise, die Ihnen die tägliche Arbeit leichter machen.</w:t>
            </w:r>
          </w:p>
        </w:tc>
        <w:sdt>
          <w:sdtPr>
            <w:rPr>
              <w:rFonts w:ascii="Calibri" w:hAnsi="Calibri" w:cs="Calibri"/>
              <w:sz w:val="20"/>
              <w:szCs w:val="20"/>
            </w:rPr>
            <w:id w:val="-1248270651"/>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09EBDD7F" w14:textId="77777777" w:rsidR="005169E1" w:rsidRPr="00553D0D" w:rsidRDefault="005169E1" w:rsidP="005169E1">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389D0C68" w14:textId="77777777" w:rsidR="005169E1" w:rsidRPr="00553D0D" w:rsidRDefault="005169E1" w:rsidP="005169E1">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958400898"/>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7BF1BF41" w14:textId="77777777" w:rsidR="005169E1" w:rsidRPr="00553D0D" w:rsidRDefault="005169E1" w:rsidP="005169E1">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044319C7" w14:textId="77777777" w:rsidR="005169E1" w:rsidRPr="00553D0D" w:rsidRDefault="005169E1" w:rsidP="005169E1">
            <w:pPr>
              <w:jc w:val="center"/>
              <w:rPr>
                <w:rFonts w:ascii="Calibri" w:hAnsi="Calibri" w:cs="Calibri"/>
                <w:sz w:val="20"/>
                <w:szCs w:val="20"/>
              </w:rPr>
            </w:pPr>
            <w:r w:rsidRPr="00553D0D">
              <w:rPr>
                <w:rFonts w:ascii="Calibri" w:hAnsi="Calibri" w:cs="Calibri"/>
                <w:sz w:val="20"/>
                <w:szCs w:val="20"/>
              </w:rPr>
              <w:t>Nein</w:t>
            </w:r>
          </w:p>
        </w:tc>
      </w:tr>
      <w:tr w:rsidR="00BB5118" w14:paraId="6782D075" w14:textId="77777777" w:rsidTr="00806443">
        <w:tc>
          <w:tcPr>
            <w:tcW w:w="1841" w:type="dxa"/>
            <w:tcBorders>
              <w:top w:val="single" w:sz="6" w:space="0" w:color="C8D48C"/>
              <w:left w:val="nil"/>
              <w:bottom w:val="nil"/>
              <w:right w:val="nil"/>
            </w:tcBorders>
          </w:tcPr>
          <w:p w14:paraId="2A70EE93" w14:textId="77777777" w:rsidR="00BB5118" w:rsidRPr="00B215D9" w:rsidRDefault="00BB5118" w:rsidP="00FF25F7">
            <w:pPr>
              <w:rPr>
                <w:rFonts w:ascii="Calibri" w:hAnsi="Calibri" w:cs="Calibri"/>
                <w:b/>
                <w:bCs/>
                <w:sz w:val="20"/>
                <w:szCs w:val="20"/>
              </w:rPr>
            </w:pPr>
          </w:p>
        </w:tc>
        <w:tc>
          <w:tcPr>
            <w:tcW w:w="7371" w:type="dxa"/>
            <w:tcBorders>
              <w:top w:val="single" w:sz="6" w:space="0" w:color="C8D48C"/>
              <w:left w:val="nil"/>
              <w:bottom w:val="nil"/>
              <w:right w:val="nil"/>
            </w:tcBorders>
          </w:tcPr>
          <w:p w14:paraId="497D48C8" w14:textId="77777777" w:rsidR="00BB5118" w:rsidRPr="00B215D9" w:rsidRDefault="00BB5118" w:rsidP="003169BB">
            <w:pPr>
              <w:rPr>
                <w:rFonts w:ascii="Calibri" w:hAnsi="Calibri" w:cs="Calibri"/>
                <w:sz w:val="20"/>
                <w:szCs w:val="20"/>
              </w:rPr>
            </w:pPr>
          </w:p>
        </w:tc>
        <w:tc>
          <w:tcPr>
            <w:tcW w:w="422" w:type="dxa"/>
            <w:tcBorders>
              <w:top w:val="single" w:sz="6" w:space="0" w:color="C8D48C"/>
              <w:left w:val="nil"/>
              <w:bottom w:val="nil"/>
              <w:right w:val="nil"/>
            </w:tcBorders>
            <w:vAlign w:val="center"/>
          </w:tcPr>
          <w:p w14:paraId="665DF027" w14:textId="77777777" w:rsidR="00BB5118" w:rsidRDefault="00BB5118" w:rsidP="005169E1">
            <w:pPr>
              <w:jc w:val="center"/>
              <w:rPr>
                <w:rFonts w:ascii="Calibri" w:hAnsi="Calibri" w:cs="Calibri"/>
                <w:sz w:val="20"/>
                <w:szCs w:val="20"/>
              </w:rPr>
            </w:pPr>
          </w:p>
        </w:tc>
        <w:tc>
          <w:tcPr>
            <w:tcW w:w="426" w:type="dxa"/>
            <w:tcBorders>
              <w:top w:val="single" w:sz="6" w:space="0" w:color="C8D48C"/>
              <w:left w:val="nil"/>
              <w:bottom w:val="nil"/>
              <w:right w:val="nil"/>
            </w:tcBorders>
            <w:vAlign w:val="center"/>
          </w:tcPr>
          <w:p w14:paraId="3CD2FDA8" w14:textId="77777777" w:rsidR="00BB5118" w:rsidRPr="00553D0D" w:rsidRDefault="00BB5118" w:rsidP="005169E1">
            <w:pPr>
              <w:jc w:val="center"/>
              <w:rPr>
                <w:rFonts w:ascii="Calibri" w:hAnsi="Calibri" w:cs="Calibri"/>
                <w:sz w:val="20"/>
                <w:szCs w:val="20"/>
              </w:rPr>
            </w:pPr>
          </w:p>
        </w:tc>
        <w:tc>
          <w:tcPr>
            <w:tcW w:w="283" w:type="dxa"/>
            <w:tcBorders>
              <w:top w:val="single" w:sz="6" w:space="0" w:color="C8D48C"/>
              <w:left w:val="nil"/>
              <w:bottom w:val="nil"/>
              <w:right w:val="nil"/>
            </w:tcBorders>
            <w:vAlign w:val="center"/>
          </w:tcPr>
          <w:p w14:paraId="0559E8AE" w14:textId="77777777" w:rsidR="00BB5118" w:rsidRDefault="00BB5118" w:rsidP="005169E1">
            <w:pPr>
              <w:jc w:val="center"/>
              <w:rPr>
                <w:rFonts w:ascii="Calibri" w:hAnsi="Calibri" w:cs="Calibri"/>
                <w:sz w:val="20"/>
                <w:szCs w:val="20"/>
              </w:rPr>
            </w:pPr>
          </w:p>
        </w:tc>
        <w:tc>
          <w:tcPr>
            <w:tcW w:w="853" w:type="dxa"/>
            <w:tcBorders>
              <w:top w:val="single" w:sz="6" w:space="0" w:color="C8D48C"/>
              <w:left w:val="nil"/>
              <w:bottom w:val="nil"/>
              <w:right w:val="nil"/>
            </w:tcBorders>
            <w:vAlign w:val="center"/>
          </w:tcPr>
          <w:p w14:paraId="65401C19" w14:textId="77777777" w:rsidR="00BB5118" w:rsidRPr="00553D0D" w:rsidRDefault="00BB5118" w:rsidP="005169E1">
            <w:pPr>
              <w:jc w:val="center"/>
              <w:rPr>
                <w:rFonts w:ascii="Calibri" w:hAnsi="Calibri" w:cs="Calibri"/>
                <w:sz w:val="20"/>
                <w:szCs w:val="20"/>
              </w:rPr>
            </w:pPr>
          </w:p>
        </w:tc>
      </w:tr>
      <w:tr w:rsidR="00BB5118" w14:paraId="2EF476DE" w14:textId="77777777" w:rsidTr="00806443">
        <w:tc>
          <w:tcPr>
            <w:tcW w:w="1841" w:type="dxa"/>
            <w:tcBorders>
              <w:top w:val="nil"/>
              <w:left w:val="nil"/>
              <w:bottom w:val="nil"/>
              <w:right w:val="nil"/>
            </w:tcBorders>
          </w:tcPr>
          <w:p w14:paraId="31B153CE" w14:textId="77777777" w:rsidR="00BB5118" w:rsidRPr="00B215D9" w:rsidRDefault="00BB5118" w:rsidP="00FF25F7">
            <w:pPr>
              <w:rPr>
                <w:rFonts w:ascii="Calibri" w:hAnsi="Calibri" w:cs="Calibri"/>
                <w:b/>
                <w:bCs/>
                <w:sz w:val="20"/>
                <w:szCs w:val="20"/>
              </w:rPr>
            </w:pPr>
          </w:p>
        </w:tc>
        <w:tc>
          <w:tcPr>
            <w:tcW w:w="7371" w:type="dxa"/>
            <w:tcBorders>
              <w:top w:val="nil"/>
              <w:left w:val="nil"/>
              <w:bottom w:val="nil"/>
              <w:right w:val="nil"/>
            </w:tcBorders>
          </w:tcPr>
          <w:p w14:paraId="7AE8E584" w14:textId="77777777" w:rsidR="00BB5118" w:rsidRPr="00B215D9" w:rsidRDefault="00BB5118" w:rsidP="003169BB">
            <w:pPr>
              <w:rPr>
                <w:rFonts w:ascii="Calibri" w:hAnsi="Calibri" w:cs="Calibri"/>
                <w:sz w:val="20"/>
                <w:szCs w:val="20"/>
              </w:rPr>
            </w:pPr>
          </w:p>
        </w:tc>
        <w:tc>
          <w:tcPr>
            <w:tcW w:w="422" w:type="dxa"/>
            <w:tcBorders>
              <w:top w:val="nil"/>
              <w:left w:val="nil"/>
              <w:bottom w:val="nil"/>
              <w:right w:val="nil"/>
            </w:tcBorders>
            <w:vAlign w:val="center"/>
          </w:tcPr>
          <w:p w14:paraId="53B9F76E" w14:textId="77777777" w:rsidR="00BB5118" w:rsidRDefault="00BB5118" w:rsidP="005169E1">
            <w:pPr>
              <w:jc w:val="center"/>
              <w:rPr>
                <w:rFonts w:ascii="Calibri" w:hAnsi="Calibri" w:cs="Calibri"/>
                <w:sz w:val="20"/>
                <w:szCs w:val="20"/>
              </w:rPr>
            </w:pPr>
          </w:p>
        </w:tc>
        <w:tc>
          <w:tcPr>
            <w:tcW w:w="426" w:type="dxa"/>
            <w:tcBorders>
              <w:top w:val="nil"/>
              <w:left w:val="nil"/>
              <w:bottom w:val="nil"/>
              <w:right w:val="nil"/>
            </w:tcBorders>
            <w:vAlign w:val="center"/>
          </w:tcPr>
          <w:p w14:paraId="2056282E" w14:textId="77777777" w:rsidR="00BB5118" w:rsidRPr="00553D0D" w:rsidRDefault="00BB5118" w:rsidP="005169E1">
            <w:pPr>
              <w:jc w:val="center"/>
              <w:rPr>
                <w:rFonts w:ascii="Calibri" w:hAnsi="Calibri" w:cs="Calibri"/>
                <w:sz w:val="20"/>
                <w:szCs w:val="20"/>
              </w:rPr>
            </w:pPr>
          </w:p>
        </w:tc>
        <w:tc>
          <w:tcPr>
            <w:tcW w:w="283" w:type="dxa"/>
            <w:tcBorders>
              <w:top w:val="nil"/>
              <w:left w:val="nil"/>
              <w:bottom w:val="nil"/>
              <w:right w:val="nil"/>
            </w:tcBorders>
            <w:vAlign w:val="center"/>
          </w:tcPr>
          <w:p w14:paraId="245031CC" w14:textId="77777777" w:rsidR="00BB5118" w:rsidRDefault="00BB5118" w:rsidP="005169E1">
            <w:pPr>
              <w:jc w:val="center"/>
              <w:rPr>
                <w:rFonts w:ascii="Calibri" w:hAnsi="Calibri" w:cs="Calibri"/>
                <w:sz w:val="20"/>
                <w:szCs w:val="20"/>
              </w:rPr>
            </w:pPr>
          </w:p>
        </w:tc>
        <w:tc>
          <w:tcPr>
            <w:tcW w:w="853" w:type="dxa"/>
            <w:tcBorders>
              <w:top w:val="nil"/>
              <w:left w:val="nil"/>
              <w:bottom w:val="nil"/>
              <w:right w:val="nil"/>
            </w:tcBorders>
            <w:vAlign w:val="center"/>
          </w:tcPr>
          <w:p w14:paraId="339324B8" w14:textId="77777777" w:rsidR="00BB5118" w:rsidRPr="00553D0D" w:rsidRDefault="00BB5118" w:rsidP="005169E1">
            <w:pPr>
              <w:jc w:val="center"/>
              <w:rPr>
                <w:rFonts w:ascii="Calibri" w:hAnsi="Calibri" w:cs="Calibri"/>
                <w:sz w:val="20"/>
                <w:szCs w:val="20"/>
              </w:rPr>
            </w:pPr>
          </w:p>
        </w:tc>
      </w:tr>
      <w:tr w:rsidR="00C25017" w:rsidRPr="00A16E34" w14:paraId="2760F513" w14:textId="77777777" w:rsidTr="00806443">
        <w:trPr>
          <w:trHeight w:val="380"/>
        </w:trPr>
        <w:tc>
          <w:tcPr>
            <w:tcW w:w="1841" w:type="dxa"/>
            <w:tcBorders>
              <w:top w:val="nil"/>
              <w:left w:val="nil"/>
              <w:bottom w:val="nil"/>
              <w:right w:val="nil"/>
            </w:tcBorders>
          </w:tcPr>
          <w:p w14:paraId="45B03E53" w14:textId="77777777" w:rsidR="00C25017" w:rsidRDefault="00C25017" w:rsidP="00B81693">
            <w:pPr>
              <w:rPr>
                <w:rFonts w:ascii="Calibri" w:hAnsi="Calibri" w:cs="Calibri"/>
                <w:b/>
                <w:bCs/>
              </w:rPr>
            </w:pPr>
          </w:p>
        </w:tc>
        <w:tc>
          <w:tcPr>
            <w:tcW w:w="7371" w:type="dxa"/>
            <w:tcBorders>
              <w:top w:val="nil"/>
              <w:left w:val="nil"/>
              <w:bottom w:val="nil"/>
              <w:right w:val="nil"/>
            </w:tcBorders>
          </w:tcPr>
          <w:p w14:paraId="1553D444" w14:textId="77777777" w:rsidR="00C25017" w:rsidRPr="00FF25F7" w:rsidRDefault="00C25017" w:rsidP="00B81693">
            <w:pPr>
              <w:rPr>
                <w:rFonts w:ascii="Calibri" w:hAnsi="Calibri" w:cs="Calibri"/>
                <w:b/>
                <w:bCs/>
              </w:rPr>
            </w:pPr>
          </w:p>
        </w:tc>
        <w:tc>
          <w:tcPr>
            <w:tcW w:w="1984" w:type="dxa"/>
            <w:gridSpan w:val="4"/>
            <w:tcBorders>
              <w:top w:val="nil"/>
              <w:left w:val="nil"/>
              <w:bottom w:val="nil"/>
              <w:right w:val="nil"/>
            </w:tcBorders>
          </w:tcPr>
          <w:p w14:paraId="4C02ED93" w14:textId="77777777" w:rsidR="00C25017" w:rsidRPr="00FF25F7" w:rsidRDefault="00C25017" w:rsidP="00B81693">
            <w:pPr>
              <w:rPr>
                <w:rFonts w:ascii="Calibri" w:hAnsi="Calibri" w:cs="Calibri"/>
                <w:b/>
                <w:bCs/>
              </w:rPr>
            </w:pPr>
          </w:p>
        </w:tc>
      </w:tr>
      <w:tr w:rsidR="00C25017" w14:paraId="0FF93826" w14:textId="77777777" w:rsidTr="00BB5118">
        <w:trPr>
          <w:trHeight w:val="417"/>
        </w:trPr>
        <w:tc>
          <w:tcPr>
            <w:tcW w:w="11196" w:type="dxa"/>
            <w:gridSpan w:val="6"/>
            <w:tcBorders>
              <w:top w:val="nil"/>
              <w:left w:val="single" w:sz="6" w:space="0" w:color="C8D48C"/>
              <w:bottom w:val="single" w:sz="6" w:space="0" w:color="C8D48C"/>
              <w:right w:val="single" w:sz="6" w:space="0" w:color="C8D48C"/>
            </w:tcBorders>
            <w:shd w:val="clear" w:color="auto" w:fill="A7BB45"/>
          </w:tcPr>
          <w:p w14:paraId="75B0855D" w14:textId="36719A82" w:rsidR="00C25017" w:rsidRPr="006B6BD8" w:rsidRDefault="00C25017" w:rsidP="00B81693">
            <w:pPr>
              <w:spacing w:before="40"/>
              <w:rPr>
                <w:rFonts w:ascii="Calibri" w:hAnsi="Calibri" w:cs="Calibri"/>
                <w:b/>
                <w:bCs/>
                <w:sz w:val="28"/>
                <w:szCs w:val="28"/>
              </w:rPr>
            </w:pPr>
            <w:r>
              <w:rPr>
                <w:rFonts w:ascii="Calibri" w:hAnsi="Calibri" w:cs="Calibri"/>
                <w:b/>
                <w:bCs/>
                <w:sz w:val="28"/>
                <w:szCs w:val="28"/>
              </w:rPr>
              <w:lastRenderedPageBreak/>
              <w:t>Checkliste</w:t>
            </w:r>
            <w:r w:rsidRPr="00A16E34">
              <w:rPr>
                <w:rFonts w:ascii="Calibri" w:hAnsi="Calibri" w:cs="Calibri"/>
                <w:b/>
                <w:bCs/>
                <w:sz w:val="28"/>
                <w:szCs w:val="28"/>
              </w:rPr>
              <w:t>:</w:t>
            </w:r>
            <w:r w:rsidRPr="00EE31E9">
              <w:t xml:space="preserve"> </w:t>
            </w:r>
            <w:r w:rsidRPr="00FF25F7">
              <w:rPr>
                <w:rFonts w:ascii="Calibri" w:hAnsi="Calibri" w:cs="Calibri"/>
                <w:b/>
                <w:bCs/>
                <w:sz w:val="28"/>
                <w:szCs w:val="28"/>
              </w:rPr>
              <w:t>Schwerpunkte für ein Know-how-Update</w:t>
            </w:r>
            <w:r w:rsidRPr="00A16E34">
              <w:rPr>
                <w:b/>
                <w:bCs/>
                <w:sz w:val="28"/>
                <w:szCs w:val="28"/>
              </w:rPr>
              <w:t xml:space="preserve">     </w:t>
            </w:r>
          </w:p>
        </w:tc>
      </w:tr>
      <w:tr w:rsidR="0003133C" w:rsidRPr="00A16E34" w14:paraId="0ED37DF1" w14:textId="77777777" w:rsidTr="00806443">
        <w:trPr>
          <w:trHeight w:val="380"/>
        </w:trPr>
        <w:tc>
          <w:tcPr>
            <w:tcW w:w="1841" w:type="dxa"/>
            <w:tcBorders>
              <w:top w:val="single" w:sz="6" w:space="0" w:color="C8D48C"/>
              <w:left w:val="single" w:sz="6" w:space="0" w:color="C8D48C"/>
              <w:bottom w:val="single" w:sz="6" w:space="0" w:color="C8D48C"/>
              <w:right w:val="single" w:sz="6" w:space="0" w:color="DCEBB7"/>
            </w:tcBorders>
            <w:shd w:val="clear" w:color="auto" w:fill="C8D48C"/>
          </w:tcPr>
          <w:p w14:paraId="1BEF7208" w14:textId="77777777" w:rsidR="0003133C" w:rsidRPr="0014777F" w:rsidRDefault="0003133C" w:rsidP="00B81693">
            <w:pPr>
              <w:rPr>
                <w:rFonts w:ascii="Calibri" w:hAnsi="Calibri" w:cs="Calibri"/>
                <w:b/>
                <w:bCs/>
              </w:rPr>
            </w:pPr>
            <w:r>
              <w:rPr>
                <w:rFonts w:ascii="Calibri" w:hAnsi="Calibri" w:cs="Calibri"/>
                <w:b/>
                <w:bCs/>
              </w:rPr>
              <w:t>S</w:t>
            </w:r>
            <w:r w:rsidRPr="00FF25F7">
              <w:rPr>
                <w:rFonts w:ascii="Calibri" w:hAnsi="Calibri" w:cs="Calibri"/>
                <w:b/>
                <w:bCs/>
              </w:rPr>
              <w:t>chwerpunkt</w:t>
            </w:r>
            <w:r>
              <w:rPr>
                <w:rFonts w:ascii="Calibri" w:hAnsi="Calibri" w:cs="Calibri"/>
                <w:b/>
                <w:bCs/>
              </w:rPr>
              <w:t>-</w:t>
            </w:r>
            <w:r w:rsidRPr="00FF25F7">
              <w:rPr>
                <w:rFonts w:ascii="Calibri" w:hAnsi="Calibri" w:cs="Calibri"/>
                <w:b/>
                <w:bCs/>
              </w:rPr>
              <w:t>thema</w:t>
            </w:r>
          </w:p>
        </w:tc>
        <w:tc>
          <w:tcPr>
            <w:tcW w:w="7371" w:type="dxa"/>
            <w:tcBorders>
              <w:top w:val="single" w:sz="6" w:space="0" w:color="C8D48C"/>
              <w:left w:val="single" w:sz="6" w:space="0" w:color="DCEBB7"/>
              <w:bottom w:val="single" w:sz="6" w:space="0" w:color="C8D48C"/>
              <w:right w:val="single" w:sz="6" w:space="0" w:color="DCEBB7"/>
            </w:tcBorders>
            <w:shd w:val="clear" w:color="auto" w:fill="C8D48C"/>
          </w:tcPr>
          <w:p w14:paraId="4BF6637D" w14:textId="77777777" w:rsidR="0003133C" w:rsidRPr="0014777F" w:rsidRDefault="0003133C" w:rsidP="00B81693">
            <w:pPr>
              <w:rPr>
                <w:rFonts w:ascii="Calibri" w:hAnsi="Calibri" w:cs="Calibri"/>
                <w:b/>
                <w:bCs/>
              </w:rPr>
            </w:pPr>
            <w:r w:rsidRPr="00FF25F7">
              <w:rPr>
                <w:rFonts w:ascii="Calibri" w:hAnsi="Calibri" w:cs="Calibri"/>
                <w:b/>
                <w:bCs/>
              </w:rPr>
              <w:t>Das sind typische Lernfelder</w:t>
            </w:r>
          </w:p>
        </w:tc>
        <w:tc>
          <w:tcPr>
            <w:tcW w:w="1984" w:type="dxa"/>
            <w:gridSpan w:val="4"/>
            <w:tcBorders>
              <w:top w:val="single" w:sz="6" w:space="0" w:color="C8D48C"/>
              <w:left w:val="single" w:sz="6" w:space="0" w:color="DCEBB7"/>
              <w:bottom w:val="single" w:sz="6" w:space="0" w:color="C8D48C"/>
              <w:right w:val="single" w:sz="6" w:space="0" w:color="C8D48C"/>
            </w:tcBorders>
            <w:shd w:val="clear" w:color="auto" w:fill="C8D48C"/>
          </w:tcPr>
          <w:p w14:paraId="4653904C" w14:textId="77777777" w:rsidR="0003133C" w:rsidRPr="00A16E34" w:rsidRDefault="0003133C" w:rsidP="00B81693">
            <w:pPr>
              <w:rPr>
                <w:rFonts w:ascii="Calibri" w:hAnsi="Calibri" w:cs="Calibri"/>
                <w:b/>
                <w:bCs/>
                <w:sz w:val="28"/>
                <w:szCs w:val="28"/>
              </w:rPr>
            </w:pPr>
            <w:r w:rsidRPr="00FF25F7">
              <w:rPr>
                <w:rFonts w:ascii="Calibri" w:hAnsi="Calibri" w:cs="Calibri"/>
                <w:b/>
                <w:bCs/>
              </w:rPr>
              <w:t>Gutes Know-how vorhanden?</w:t>
            </w:r>
            <w:r>
              <w:rPr>
                <w:rFonts w:ascii="Calibri" w:hAnsi="Calibri" w:cs="Calibri"/>
                <w:b/>
                <w:bCs/>
                <w:sz w:val="28"/>
                <w:szCs w:val="28"/>
              </w:rPr>
              <w:t>?</w:t>
            </w:r>
          </w:p>
        </w:tc>
      </w:tr>
      <w:tr w:rsidR="00FF61CA" w14:paraId="37197D31" w14:textId="77777777" w:rsidTr="00806443">
        <w:tc>
          <w:tcPr>
            <w:tcW w:w="1841" w:type="dxa"/>
            <w:tcBorders>
              <w:top w:val="single" w:sz="6" w:space="0" w:color="C8D48C"/>
              <w:left w:val="single" w:sz="6" w:space="0" w:color="C8D48C"/>
              <w:bottom w:val="single" w:sz="6" w:space="0" w:color="C8D48C"/>
              <w:right w:val="single" w:sz="6" w:space="0" w:color="C8D48C"/>
            </w:tcBorders>
          </w:tcPr>
          <w:p w14:paraId="553732D7" w14:textId="36FA768A" w:rsidR="00FF61CA" w:rsidRPr="00FF25F7" w:rsidRDefault="00B215D9" w:rsidP="00FF25F7">
            <w:pPr>
              <w:rPr>
                <w:rFonts w:ascii="Calibri" w:hAnsi="Calibri" w:cs="Calibri"/>
                <w:b/>
                <w:bCs/>
                <w:sz w:val="20"/>
                <w:szCs w:val="20"/>
              </w:rPr>
            </w:pPr>
            <w:r w:rsidRPr="00B215D9">
              <w:rPr>
                <w:rFonts w:ascii="Calibri" w:hAnsi="Calibri" w:cs="Calibri"/>
                <w:b/>
                <w:bCs/>
                <w:sz w:val="20"/>
                <w:szCs w:val="20"/>
              </w:rPr>
              <w:t>Datenpannen</w:t>
            </w:r>
          </w:p>
        </w:tc>
        <w:tc>
          <w:tcPr>
            <w:tcW w:w="7371" w:type="dxa"/>
            <w:tcBorders>
              <w:top w:val="single" w:sz="6" w:space="0" w:color="C8D48C"/>
              <w:left w:val="single" w:sz="6" w:space="0" w:color="C8D48C"/>
              <w:bottom w:val="single" w:sz="6" w:space="0" w:color="C8D48C"/>
              <w:right w:val="single" w:sz="6" w:space="0" w:color="C8D48C"/>
            </w:tcBorders>
          </w:tcPr>
          <w:p w14:paraId="41A644A3" w14:textId="1D585DCA" w:rsidR="00FF61CA" w:rsidRPr="003169BB" w:rsidRDefault="00B215D9" w:rsidP="003169BB">
            <w:pPr>
              <w:rPr>
                <w:rFonts w:ascii="Calibri" w:hAnsi="Calibri" w:cs="Calibri"/>
                <w:sz w:val="20"/>
                <w:szCs w:val="20"/>
              </w:rPr>
            </w:pPr>
            <w:r w:rsidRPr="00B215D9">
              <w:rPr>
                <w:rFonts w:ascii="Calibri" w:hAnsi="Calibri" w:cs="Calibri"/>
                <w:sz w:val="20"/>
                <w:szCs w:val="20"/>
              </w:rPr>
              <w:t xml:space="preserve">Damit Sie im Fall der Fälle schnell und gut beraten können, sollten Sie sich in diesem Bereich gut auskennen. Beschäftigen Sie sich damit, was Art. 24 DSG vorschreibt. </w:t>
            </w:r>
            <w:proofErr w:type="spellStart"/>
            <w:r w:rsidRPr="00B215D9">
              <w:rPr>
                <w:rFonts w:ascii="Calibri" w:hAnsi="Calibri" w:cs="Calibri"/>
                <w:sz w:val="20"/>
                <w:szCs w:val="20"/>
              </w:rPr>
              <w:t>Wich</w:t>
            </w:r>
            <w:r w:rsidR="00BB5118">
              <w:rPr>
                <w:rFonts w:ascii="Calibri" w:hAnsi="Calibri" w:cs="Calibri"/>
                <w:sz w:val="20"/>
                <w:szCs w:val="20"/>
              </w:rPr>
              <w:t>-</w:t>
            </w:r>
            <w:r w:rsidRPr="00B215D9">
              <w:rPr>
                <w:rFonts w:ascii="Calibri" w:hAnsi="Calibri" w:cs="Calibri"/>
                <w:sz w:val="20"/>
                <w:szCs w:val="20"/>
              </w:rPr>
              <w:t>tig</w:t>
            </w:r>
            <w:proofErr w:type="spellEnd"/>
            <w:r w:rsidRPr="00B215D9">
              <w:rPr>
                <w:rFonts w:ascii="Calibri" w:hAnsi="Calibri" w:cs="Calibri"/>
                <w:sz w:val="20"/>
                <w:szCs w:val="20"/>
              </w:rPr>
              <w:t xml:space="preserve"> ist etwa, wann eine Meldung an den EDÖB erforderlich ist und wann Betroffene über das Passierte informiert werden müssen. Zudem kann es wichtig sein, dass Sie wissen, in welchem zeitlichen Rahmen Sie handeln sollten.</w:t>
            </w:r>
          </w:p>
        </w:tc>
        <w:sdt>
          <w:sdtPr>
            <w:rPr>
              <w:rFonts w:ascii="Calibri" w:hAnsi="Calibri" w:cs="Calibri"/>
              <w:sz w:val="20"/>
              <w:szCs w:val="20"/>
            </w:rPr>
            <w:id w:val="1209841636"/>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vAlign w:val="center"/>
              </w:tcPr>
              <w:p w14:paraId="22A3F596" w14:textId="56EF7A70" w:rsidR="00FF61CA" w:rsidRDefault="00FF61CA" w:rsidP="00FF61CA">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vAlign w:val="center"/>
          </w:tcPr>
          <w:p w14:paraId="07114334" w14:textId="3F3CC628" w:rsidR="00FF61CA" w:rsidRPr="00553D0D" w:rsidRDefault="00FF61CA" w:rsidP="00FF61CA">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226047381"/>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3C4BCED9" w14:textId="198AD2E3" w:rsidR="00FF61CA" w:rsidRDefault="00FF61CA" w:rsidP="00FF61CA">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434B3412" w14:textId="7DC90695" w:rsidR="00FF61CA" w:rsidRPr="00553D0D" w:rsidRDefault="00FF61CA" w:rsidP="00FF61CA">
            <w:pPr>
              <w:jc w:val="center"/>
              <w:rPr>
                <w:rFonts w:ascii="Calibri" w:hAnsi="Calibri" w:cs="Calibri"/>
                <w:sz w:val="20"/>
                <w:szCs w:val="20"/>
              </w:rPr>
            </w:pPr>
            <w:r w:rsidRPr="00553D0D">
              <w:rPr>
                <w:rFonts w:ascii="Calibri" w:hAnsi="Calibri" w:cs="Calibri"/>
                <w:sz w:val="20"/>
                <w:szCs w:val="20"/>
              </w:rPr>
              <w:t>Nein</w:t>
            </w:r>
          </w:p>
        </w:tc>
      </w:tr>
      <w:tr w:rsidR="00FF61CA" w14:paraId="14F77C56" w14:textId="77777777" w:rsidTr="00806443">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4C3C66CE" w14:textId="19129BD6" w:rsidR="00FF61CA" w:rsidRPr="00FF25F7" w:rsidRDefault="00B215D9" w:rsidP="00FF25F7">
            <w:pPr>
              <w:rPr>
                <w:rFonts w:ascii="Calibri" w:hAnsi="Calibri" w:cs="Calibri"/>
                <w:b/>
                <w:bCs/>
                <w:sz w:val="20"/>
                <w:szCs w:val="20"/>
              </w:rPr>
            </w:pPr>
            <w:r w:rsidRPr="00B215D9">
              <w:rPr>
                <w:rFonts w:ascii="Calibri" w:hAnsi="Calibri" w:cs="Calibri"/>
                <w:b/>
                <w:bCs/>
                <w:sz w:val="20"/>
                <w:szCs w:val="20"/>
              </w:rPr>
              <w:t>Videoüberwachung</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4440B85D" w14:textId="06953039" w:rsidR="00FF61CA" w:rsidRPr="003169BB" w:rsidRDefault="00C25017" w:rsidP="003169BB">
            <w:pPr>
              <w:rPr>
                <w:rFonts w:ascii="Calibri" w:hAnsi="Calibri" w:cs="Calibri"/>
                <w:sz w:val="20"/>
                <w:szCs w:val="20"/>
              </w:rPr>
            </w:pPr>
            <w:r w:rsidRPr="00C25017">
              <w:rPr>
                <w:rFonts w:ascii="Calibri" w:hAnsi="Calibri" w:cs="Calibri"/>
                <w:sz w:val="20"/>
                <w:szCs w:val="20"/>
              </w:rPr>
              <w:t xml:space="preserve">Aktualisieren Sie Ihr Wissen rund um das Thema Videoüberwachung. Hierzu können Sie eventuell in den Tätigkeitsberichten des EDÖB Fälle aus der Praxis finden. </w:t>
            </w:r>
            <w:proofErr w:type="spellStart"/>
            <w:r w:rsidRPr="00C25017">
              <w:rPr>
                <w:rFonts w:ascii="Calibri" w:hAnsi="Calibri" w:cs="Calibri"/>
                <w:sz w:val="20"/>
                <w:szCs w:val="20"/>
              </w:rPr>
              <w:t>Gemäss</w:t>
            </w:r>
            <w:proofErr w:type="spellEnd"/>
            <w:r w:rsidRPr="00C25017">
              <w:rPr>
                <w:rFonts w:ascii="Calibri" w:hAnsi="Calibri" w:cs="Calibri"/>
                <w:sz w:val="20"/>
                <w:szCs w:val="20"/>
              </w:rPr>
              <w:t xml:space="preserve"> Art. 57 DSG ist der EDÖB verpflichtet, jährlich der Bundesversammlung Bericht über seine Tätigkeit zu erstatten</w:t>
            </w:r>
            <w:r w:rsidR="00BB5118">
              <w:rPr>
                <w:rFonts w:ascii="Calibri" w:hAnsi="Calibri" w:cs="Calibri"/>
                <w:sz w:val="20"/>
                <w:szCs w:val="20"/>
              </w:rPr>
              <w:t>,</w:t>
            </w:r>
            <w:r w:rsidRPr="00C25017">
              <w:rPr>
                <w:rFonts w:ascii="Calibri" w:hAnsi="Calibri" w:cs="Calibri"/>
                <w:sz w:val="20"/>
                <w:szCs w:val="20"/>
              </w:rPr>
              <w:t xml:space="preserve"> so dass Sie dort aktuelle Informationen finden.</w:t>
            </w:r>
          </w:p>
        </w:tc>
        <w:sdt>
          <w:sdtPr>
            <w:rPr>
              <w:rFonts w:ascii="Calibri" w:hAnsi="Calibri" w:cs="Calibri"/>
              <w:sz w:val="20"/>
              <w:szCs w:val="20"/>
            </w:rPr>
            <w:id w:val="500548022"/>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01EDA53A" w14:textId="06E74C7A" w:rsidR="00FF61CA" w:rsidRDefault="00FF61CA" w:rsidP="00FF61CA">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14E84298" w14:textId="726D95FF" w:rsidR="00FF61CA" w:rsidRPr="00553D0D" w:rsidRDefault="00FF61CA" w:rsidP="00FF61CA">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662860939"/>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2D4F6E41" w14:textId="712041E2" w:rsidR="00FF61CA" w:rsidRDefault="00FF61CA" w:rsidP="00FF61CA">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5B458476" w14:textId="7D8C6AD1" w:rsidR="00FF61CA" w:rsidRPr="00553D0D" w:rsidRDefault="00FF61CA" w:rsidP="00FF61CA">
            <w:pPr>
              <w:jc w:val="center"/>
              <w:rPr>
                <w:rFonts w:ascii="Calibri" w:hAnsi="Calibri" w:cs="Calibri"/>
                <w:sz w:val="20"/>
                <w:szCs w:val="20"/>
              </w:rPr>
            </w:pPr>
            <w:r w:rsidRPr="00553D0D">
              <w:rPr>
                <w:rFonts w:ascii="Calibri" w:hAnsi="Calibri" w:cs="Calibri"/>
                <w:sz w:val="20"/>
                <w:szCs w:val="20"/>
              </w:rPr>
              <w:t>Nein</w:t>
            </w:r>
          </w:p>
        </w:tc>
      </w:tr>
      <w:tr w:rsidR="00FF25F7" w14:paraId="5841BCD9" w14:textId="77777777" w:rsidTr="00806443">
        <w:tc>
          <w:tcPr>
            <w:tcW w:w="1841" w:type="dxa"/>
            <w:tcBorders>
              <w:top w:val="single" w:sz="6" w:space="0" w:color="C8D48C"/>
              <w:left w:val="single" w:sz="6" w:space="0" w:color="C8D48C"/>
              <w:bottom w:val="single" w:sz="6" w:space="0" w:color="C8D48C"/>
              <w:right w:val="single" w:sz="6" w:space="0" w:color="C8D48C"/>
            </w:tcBorders>
          </w:tcPr>
          <w:p w14:paraId="5E97E377" w14:textId="163A79EC" w:rsidR="00FF25F7" w:rsidRPr="00FF25F7" w:rsidRDefault="00B215D9" w:rsidP="00B81693">
            <w:pPr>
              <w:rPr>
                <w:rFonts w:ascii="Calibri" w:hAnsi="Calibri" w:cs="Calibri"/>
                <w:b/>
                <w:bCs/>
                <w:sz w:val="20"/>
                <w:szCs w:val="20"/>
              </w:rPr>
            </w:pPr>
            <w:r w:rsidRPr="00B215D9">
              <w:rPr>
                <w:rFonts w:ascii="Calibri" w:hAnsi="Calibri" w:cs="Calibri"/>
                <w:b/>
                <w:bCs/>
                <w:sz w:val="20"/>
                <w:szCs w:val="20"/>
              </w:rPr>
              <w:t>Verzeichnis von Bearbeitungstätig</w:t>
            </w:r>
            <w:r>
              <w:rPr>
                <w:rFonts w:ascii="Calibri" w:hAnsi="Calibri" w:cs="Calibri"/>
                <w:b/>
                <w:bCs/>
                <w:sz w:val="20"/>
                <w:szCs w:val="20"/>
              </w:rPr>
              <w:t>-</w:t>
            </w:r>
            <w:r w:rsidRPr="00B215D9">
              <w:rPr>
                <w:rFonts w:ascii="Calibri" w:hAnsi="Calibri" w:cs="Calibri"/>
                <w:b/>
                <w:bCs/>
                <w:sz w:val="20"/>
                <w:szCs w:val="20"/>
              </w:rPr>
              <w:t xml:space="preserve"> </w:t>
            </w:r>
            <w:proofErr w:type="spellStart"/>
            <w:r w:rsidRPr="00B215D9">
              <w:rPr>
                <w:rFonts w:ascii="Calibri" w:hAnsi="Calibri" w:cs="Calibri"/>
                <w:b/>
                <w:bCs/>
                <w:sz w:val="20"/>
                <w:szCs w:val="20"/>
              </w:rPr>
              <w:t>keiten</w:t>
            </w:r>
            <w:proofErr w:type="spellEnd"/>
          </w:p>
        </w:tc>
        <w:tc>
          <w:tcPr>
            <w:tcW w:w="7371" w:type="dxa"/>
            <w:tcBorders>
              <w:top w:val="single" w:sz="6" w:space="0" w:color="C8D48C"/>
              <w:left w:val="single" w:sz="6" w:space="0" w:color="C8D48C"/>
              <w:bottom w:val="single" w:sz="6" w:space="0" w:color="C8D48C"/>
              <w:right w:val="single" w:sz="6" w:space="0" w:color="C8D48C"/>
            </w:tcBorders>
          </w:tcPr>
          <w:p w14:paraId="03FE2686" w14:textId="01D5A226" w:rsidR="00FF25F7" w:rsidRPr="003169BB" w:rsidRDefault="00C25017" w:rsidP="00B81693">
            <w:pPr>
              <w:rPr>
                <w:rFonts w:ascii="Calibri" w:hAnsi="Calibri" w:cs="Calibri"/>
                <w:sz w:val="20"/>
                <w:szCs w:val="20"/>
              </w:rPr>
            </w:pPr>
            <w:r w:rsidRPr="00C25017">
              <w:rPr>
                <w:rFonts w:ascii="Calibri" w:hAnsi="Calibri" w:cs="Calibri"/>
                <w:sz w:val="20"/>
                <w:szCs w:val="20"/>
              </w:rPr>
              <w:t>Das Verzeichnis von Bearbeitungstätigkeiten ist ein wichtiges Arbeitsmittel für Sie. Da</w:t>
            </w:r>
            <w:r w:rsidR="00BB5118">
              <w:rPr>
                <w:rFonts w:ascii="Calibri" w:hAnsi="Calibri" w:cs="Calibri"/>
                <w:sz w:val="20"/>
                <w:szCs w:val="20"/>
              </w:rPr>
              <w:t>-</w:t>
            </w:r>
            <w:r w:rsidRPr="00C25017">
              <w:rPr>
                <w:rFonts w:ascii="Calibri" w:hAnsi="Calibri" w:cs="Calibri"/>
                <w:sz w:val="20"/>
                <w:szCs w:val="20"/>
              </w:rPr>
              <w:t xml:space="preserve">mit es auch brauchbar ist, muss es inhaltlich passen und aktuell sein. Beschäftigen Sie sich mit den Rahmenbedingungen aus Art. 12 DSG und den Anforderungen an die </w:t>
            </w:r>
            <w:proofErr w:type="spellStart"/>
            <w:r w:rsidRPr="00C25017">
              <w:rPr>
                <w:rFonts w:ascii="Calibri" w:hAnsi="Calibri" w:cs="Calibri"/>
                <w:sz w:val="20"/>
                <w:szCs w:val="20"/>
              </w:rPr>
              <w:t>ver</w:t>
            </w:r>
            <w:r w:rsidR="00BB5118">
              <w:rPr>
                <w:rFonts w:ascii="Calibri" w:hAnsi="Calibri" w:cs="Calibri"/>
                <w:sz w:val="20"/>
                <w:szCs w:val="20"/>
              </w:rPr>
              <w:t>-</w:t>
            </w:r>
            <w:r w:rsidRPr="00C25017">
              <w:rPr>
                <w:rFonts w:ascii="Calibri" w:hAnsi="Calibri" w:cs="Calibri"/>
                <w:sz w:val="20"/>
                <w:szCs w:val="20"/>
              </w:rPr>
              <w:t>schiedenen</w:t>
            </w:r>
            <w:proofErr w:type="spellEnd"/>
            <w:r w:rsidRPr="00C25017">
              <w:rPr>
                <w:rFonts w:ascii="Calibri" w:hAnsi="Calibri" w:cs="Calibri"/>
                <w:sz w:val="20"/>
                <w:szCs w:val="20"/>
              </w:rPr>
              <w:t xml:space="preserve"> Verzeichnisse.</w:t>
            </w:r>
          </w:p>
        </w:tc>
        <w:sdt>
          <w:sdtPr>
            <w:rPr>
              <w:rFonts w:ascii="Calibri" w:hAnsi="Calibri" w:cs="Calibri"/>
              <w:sz w:val="20"/>
              <w:szCs w:val="20"/>
            </w:rPr>
            <w:id w:val="-2040807682"/>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vAlign w:val="center"/>
              </w:tcPr>
              <w:p w14:paraId="4818916F" w14:textId="77777777" w:rsidR="00FF25F7" w:rsidRDefault="00FF25F7" w:rsidP="00B81693">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vAlign w:val="center"/>
          </w:tcPr>
          <w:p w14:paraId="71903659" w14:textId="77777777" w:rsidR="00FF25F7" w:rsidRPr="00553D0D" w:rsidRDefault="00FF25F7" w:rsidP="00B81693">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982962092"/>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4481EB2B" w14:textId="77777777" w:rsidR="00FF25F7" w:rsidRDefault="00FF25F7"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4727ADC2" w14:textId="77777777" w:rsidR="00FF25F7" w:rsidRPr="00553D0D" w:rsidRDefault="00FF25F7" w:rsidP="00B81693">
            <w:pPr>
              <w:jc w:val="center"/>
              <w:rPr>
                <w:rFonts w:ascii="Calibri" w:hAnsi="Calibri" w:cs="Calibri"/>
                <w:sz w:val="20"/>
                <w:szCs w:val="20"/>
              </w:rPr>
            </w:pPr>
            <w:r w:rsidRPr="00553D0D">
              <w:rPr>
                <w:rFonts w:ascii="Calibri" w:hAnsi="Calibri" w:cs="Calibri"/>
                <w:sz w:val="20"/>
                <w:szCs w:val="20"/>
              </w:rPr>
              <w:t>Nein</w:t>
            </w:r>
          </w:p>
        </w:tc>
      </w:tr>
      <w:tr w:rsidR="00FF25F7" w14:paraId="4C843C83" w14:textId="77777777" w:rsidTr="00806443">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776EE5FD" w14:textId="0073A415" w:rsidR="00FF25F7" w:rsidRPr="00FF25F7" w:rsidRDefault="00B215D9" w:rsidP="00B81693">
            <w:pPr>
              <w:rPr>
                <w:rFonts w:ascii="Calibri" w:hAnsi="Calibri" w:cs="Calibri"/>
                <w:b/>
                <w:bCs/>
                <w:sz w:val="20"/>
                <w:szCs w:val="20"/>
              </w:rPr>
            </w:pPr>
            <w:proofErr w:type="spellStart"/>
            <w:r w:rsidRPr="00B215D9">
              <w:rPr>
                <w:rFonts w:ascii="Calibri" w:hAnsi="Calibri" w:cs="Calibri"/>
                <w:b/>
                <w:bCs/>
                <w:sz w:val="20"/>
                <w:szCs w:val="20"/>
              </w:rPr>
              <w:t>Auftragsbearbei</w:t>
            </w:r>
            <w:r>
              <w:rPr>
                <w:rFonts w:ascii="Calibri" w:hAnsi="Calibri" w:cs="Calibri"/>
                <w:b/>
                <w:bCs/>
                <w:sz w:val="20"/>
                <w:szCs w:val="20"/>
              </w:rPr>
              <w:t>-</w:t>
            </w:r>
            <w:r w:rsidRPr="00B215D9">
              <w:rPr>
                <w:rFonts w:ascii="Calibri" w:hAnsi="Calibri" w:cs="Calibri"/>
                <w:b/>
                <w:bCs/>
                <w:sz w:val="20"/>
                <w:szCs w:val="20"/>
              </w:rPr>
              <w:t>tung</w:t>
            </w:r>
            <w:proofErr w:type="spellEnd"/>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747A1FE8" w14:textId="7BBA347D" w:rsidR="00FF25F7" w:rsidRPr="003169BB" w:rsidRDefault="00C25017" w:rsidP="00B81693">
            <w:pPr>
              <w:rPr>
                <w:rFonts w:ascii="Calibri" w:hAnsi="Calibri" w:cs="Calibri"/>
                <w:sz w:val="20"/>
                <w:szCs w:val="20"/>
              </w:rPr>
            </w:pPr>
            <w:r w:rsidRPr="00C25017">
              <w:rPr>
                <w:rFonts w:ascii="Calibri" w:hAnsi="Calibri" w:cs="Calibri"/>
                <w:sz w:val="20"/>
                <w:szCs w:val="20"/>
              </w:rPr>
              <w:t>Art. 9 DSG wird Ihnen als zentrale Vorschrift bestimmt geläufig sein. Doch kennen Sie sich auch mit den Details aus? Arbeiten Sie am besten mit einem Gesetzeskommentar die einzelnen Anforderungen durch.</w:t>
            </w:r>
          </w:p>
        </w:tc>
        <w:sdt>
          <w:sdtPr>
            <w:rPr>
              <w:rFonts w:ascii="Calibri" w:hAnsi="Calibri" w:cs="Calibri"/>
              <w:sz w:val="20"/>
              <w:szCs w:val="20"/>
            </w:rPr>
            <w:id w:val="1604920236"/>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0C26F102" w14:textId="77777777" w:rsidR="00FF25F7" w:rsidRDefault="00FF25F7"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4CF89897" w14:textId="77777777" w:rsidR="00FF25F7" w:rsidRPr="00553D0D" w:rsidRDefault="00FF25F7" w:rsidP="00B81693">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794670621"/>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7802C1E7" w14:textId="77777777" w:rsidR="00FF25F7" w:rsidRDefault="00FF25F7"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1CD5AE16" w14:textId="77777777" w:rsidR="00FF25F7" w:rsidRPr="00553D0D" w:rsidRDefault="00FF25F7" w:rsidP="00B81693">
            <w:pPr>
              <w:jc w:val="center"/>
              <w:rPr>
                <w:rFonts w:ascii="Calibri" w:hAnsi="Calibri" w:cs="Calibri"/>
                <w:sz w:val="20"/>
                <w:szCs w:val="20"/>
              </w:rPr>
            </w:pPr>
            <w:r w:rsidRPr="00553D0D">
              <w:rPr>
                <w:rFonts w:ascii="Calibri" w:hAnsi="Calibri" w:cs="Calibri"/>
                <w:sz w:val="20"/>
                <w:szCs w:val="20"/>
              </w:rPr>
              <w:t>Nein</w:t>
            </w:r>
          </w:p>
        </w:tc>
      </w:tr>
      <w:tr w:rsidR="00B215D9" w14:paraId="14AD202D" w14:textId="77777777" w:rsidTr="00806443">
        <w:tc>
          <w:tcPr>
            <w:tcW w:w="1841" w:type="dxa"/>
            <w:tcBorders>
              <w:top w:val="single" w:sz="6" w:space="0" w:color="C8D48C"/>
              <w:left w:val="single" w:sz="6" w:space="0" w:color="C8D48C"/>
              <w:bottom w:val="single" w:sz="6" w:space="0" w:color="C8D48C"/>
              <w:right w:val="single" w:sz="6" w:space="0" w:color="C8D48C"/>
            </w:tcBorders>
          </w:tcPr>
          <w:p w14:paraId="36C48B0B" w14:textId="02F7D5C2" w:rsidR="00B215D9" w:rsidRPr="00FF25F7" w:rsidRDefault="00B215D9" w:rsidP="00B215D9">
            <w:pPr>
              <w:rPr>
                <w:rFonts w:ascii="Calibri" w:hAnsi="Calibri" w:cs="Calibri"/>
                <w:b/>
                <w:bCs/>
                <w:sz w:val="20"/>
                <w:szCs w:val="20"/>
              </w:rPr>
            </w:pPr>
            <w:r w:rsidRPr="00B215D9">
              <w:rPr>
                <w:rFonts w:ascii="Calibri" w:hAnsi="Calibri" w:cs="Calibri"/>
                <w:b/>
                <w:bCs/>
                <w:sz w:val="20"/>
                <w:szCs w:val="20"/>
              </w:rPr>
              <w:t>Datentransfers</w:t>
            </w:r>
          </w:p>
        </w:tc>
        <w:tc>
          <w:tcPr>
            <w:tcW w:w="7371" w:type="dxa"/>
            <w:tcBorders>
              <w:top w:val="single" w:sz="6" w:space="0" w:color="C8D48C"/>
              <w:left w:val="single" w:sz="6" w:space="0" w:color="C8D48C"/>
              <w:bottom w:val="single" w:sz="6" w:space="0" w:color="C8D48C"/>
              <w:right w:val="single" w:sz="6" w:space="0" w:color="C8D48C"/>
            </w:tcBorders>
          </w:tcPr>
          <w:p w14:paraId="2D16FDCA" w14:textId="7320F2F9" w:rsidR="00B215D9" w:rsidRPr="003169BB" w:rsidRDefault="00C25017" w:rsidP="00B215D9">
            <w:pPr>
              <w:rPr>
                <w:rFonts w:ascii="Calibri" w:hAnsi="Calibri" w:cs="Calibri"/>
                <w:sz w:val="20"/>
                <w:szCs w:val="20"/>
              </w:rPr>
            </w:pPr>
            <w:r w:rsidRPr="00C25017">
              <w:rPr>
                <w:rFonts w:ascii="Calibri" w:hAnsi="Calibri" w:cs="Calibri"/>
                <w:sz w:val="20"/>
                <w:szCs w:val="20"/>
              </w:rPr>
              <w:t>Art. 16 DSG macht Vorgaben dazu, wenn es zur Bearbeitung von Personendaten im Aus</w:t>
            </w:r>
            <w:r w:rsidR="00BB5118">
              <w:rPr>
                <w:rFonts w:ascii="Calibri" w:hAnsi="Calibri" w:cs="Calibri"/>
                <w:sz w:val="20"/>
                <w:szCs w:val="20"/>
              </w:rPr>
              <w:t>-</w:t>
            </w:r>
            <w:r w:rsidRPr="00C25017">
              <w:rPr>
                <w:rFonts w:ascii="Calibri" w:hAnsi="Calibri" w:cs="Calibri"/>
                <w:sz w:val="20"/>
                <w:szCs w:val="20"/>
              </w:rPr>
              <w:t>land kommt. Prüfen Sie kritisch, inwieweit Ihr Wissen hier auf aktuellem Stand ist. Schauen Sie dazu auch in die jährlichen Tätigkeitsberichte des EDÖB.</w:t>
            </w:r>
          </w:p>
        </w:tc>
        <w:sdt>
          <w:sdtPr>
            <w:rPr>
              <w:rFonts w:ascii="Calibri" w:hAnsi="Calibri" w:cs="Calibri"/>
              <w:sz w:val="20"/>
              <w:szCs w:val="20"/>
            </w:rPr>
            <w:id w:val="-72976712"/>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vAlign w:val="center"/>
              </w:tcPr>
              <w:p w14:paraId="6612EB39" w14:textId="11F7D168" w:rsidR="00B215D9" w:rsidRDefault="00B215D9" w:rsidP="00B215D9">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vAlign w:val="center"/>
          </w:tcPr>
          <w:p w14:paraId="7ED6D66D" w14:textId="7C2EF0FA" w:rsidR="00B215D9" w:rsidRPr="00553D0D" w:rsidRDefault="00B215D9" w:rsidP="00B215D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2125453335"/>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12ED02F2" w14:textId="2FDF9A10" w:rsidR="00B215D9" w:rsidRDefault="00B215D9" w:rsidP="00B215D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2996AE65" w14:textId="30261960" w:rsidR="00B215D9" w:rsidRPr="00553D0D" w:rsidRDefault="00B215D9" w:rsidP="00B215D9">
            <w:pPr>
              <w:jc w:val="center"/>
              <w:rPr>
                <w:rFonts w:ascii="Calibri" w:hAnsi="Calibri" w:cs="Calibri"/>
                <w:sz w:val="20"/>
                <w:szCs w:val="20"/>
              </w:rPr>
            </w:pPr>
            <w:r w:rsidRPr="00553D0D">
              <w:rPr>
                <w:rFonts w:ascii="Calibri" w:hAnsi="Calibri" w:cs="Calibri"/>
                <w:sz w:val="20"/>
                <w:szCs w:val="20"/>
              </w:rPr>
              <w:t>Nein</w:t>
            </w:r>
          </w:p>
        </w:tc>
      </w:tr>
      <w:tr w:rsidR="00B215D9" w14:paraId="3D1B7657" w14:textId="77777777" w:rsidTr="00806443">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04E1C3DB" w14:textId="4A4246B2" w:rsidR="00B215D9" w:rsidRPr="00FF25F7" w:rsidRDefault="00B215D9" w:rsidP="00B81693">
            <w:pPr>
              <w:rPr>
                <w:rFonts w:ascii="Calibri" w:hAnsi="Calibri" w:cs="Calibri"/>
                <w:b/>
                <w:bCs/>
                <w:sz w:val="20"/>
                <w:szCs w:val="20"/>
              </w:rPr>
            </w:pPr>
            <w:r w:rsidRPr="00B215D9">
              <w:rPr>
                <w:rFonts w:ascii="Calibri" w:hAnsi="Calibri" w:cs="Calibri"/>
                <w:b/>
                <w:bCs/>
                <w:sz w:val="20"/>
                <w:szCs w:val="20"/>
              </w:rPr>
              <w:t>Marketing und Newsletter</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642368D8" w14:textId="514D036A" w:rsidR="00B215D9" w:rsidRPr="003169BB" w:rsidRDefault="00C25017" w:rsidP="00B81693">
            <w:pPr>
              <w:rPr>
                <w:rFonts w:ascii="Calibri" w:hAnsi="Calibri" w:cs="Calibri"/>
                <w:sz w:val="20"/>
                <w:szCs w:val="20"/>
              </w:rPr>
            </w:pPr>
            <w:r w:rsidRPr="00C25017">
              <w:rPr>
                <w:rFonts w:ascii="Calibri" w:hAnsi="Calibri" w:cs="Calibri"/>
                <w:sz w:val="20"/>
                <w:szCs w:val="20"/>
              </w:rPr>
              <w:t>Werbung ist für jedes Unternehmen wichtig. Daher ist es entscheidend, dass Sie auch hier gut beraten können. Dabei kommt es nicht nur auf die Anforderungen der DSG an. Oft sind andere Vorgaben entscheidend, etwa solche aus dem Bundesgesetz gegen den unlauteren Wettbewerb (UWG). Gerade im Zusammenhang mit Werbung sollten Sie über die relevanten Vorschriften gut Bescheid wissen.</w:t>
            </w:r>
          </w:p>
        </w:tc>
        <w:sdt>
          <w:sdtPr>
            <w:rPr>
              <w:rFonts w:ascii="Calibri" w:hAnsi="Calibri" w:cs="Calibri"/>
              <w:sz w:val="20"/>
              <w:szCs w:val="20"/>
            </w:rPr>
            <w:id w:val="676080174"/>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3D7A20D4" w14:textId="77777777" w:rsidR="00B215D9" w:rsidRPr="00553D0D" w:rsidRDefault="00B215D9"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114A303F" w14:textId="77777777" w:rsidR="00B215D9" w:rsidRPr="00553D0D" w:rsidRDefault="00B215D9" w:rsidP="00B81693">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766184676"/>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6629A272" w14:textId="77777777" w:rsidR="00B215D9" w:rsidRPr="00553D0D" w:rsidRDefault="00B215D9"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6649ED24" w14:textId="77777777" w:rsidR="00B215D9" w:rsidRPr="00553D0D" w:rsidRDefault="00B215D9" w:rsidP="00B81693">
            <w:pPr>
              <w:jc w:val="center"/>
              <w:rPr>
                <w:rFonts w:ascii="Calibri" w:hAnsi="Calibri" w:cs="Calibri"/>
                <w:sz w:val="20"/>
                <w:szCs w:val="20"/>
              </w:rPr>
            </w:pPr>
            <w:r w:rsidRPr="00553D0D">
              <w:rPr>
                <w:rFonts w:ascii="Calibri" w:hAnsi="Calibri" w:cs="Calibri"/>
                <w:sz w:val="20"/>
                <w:szCs w:val="20"/>
              </w:rPr>
              <w:t>Nein</w:t>
            </w:r>
          </w:p>
        </w:tc>
      </w:tr>
      <w:tr w:rsidR="00B215D9" w14:paraId="70AC3E77" w14:textId="77777777" w:rsidTr="00806443">
        <w:tc>
          <w:tcPr>
            <w:tcW w:w="1841" w:type="dxa"/>
            <w:tcBorders>
              <w:top w:val="single" w:sz="6" w:space="0" w:color="C8D48C"/>
              <w:left w:val="single" w:sz="6" w:space="0" w:color="C8D48C"/>
              <w:bottom w:val="single" w:sz="6" w:space="0" w:color="C8D48C"/>
              <w:right w:val="single" w:sz="6" w:space="0" w:color="C8D48C"/>
            </w:tcBorders>
          </w:tcPr>
          <w:p w14:paraId="6197AF89" w14:textId="59ED26D1" w:rsidR="00B215D9" w:rsidRPr="00FF25F7" w:rsidRDefault="00B215D9" w:rsidP="00B81693">
            <w:pPr>
              <w:rPr>
                <w:rFonts w:ascii="Calibri" w:hAnsi="Calibri" w:cs="Calibri"/>
                <w:b/>
                <w:bCs/>
                <w:sz w:val="20"/>
                <w:szCs w:val="20"/>
              </w:rPr>
            </w:pPr>
            <w:r w:rsidRPr="00B215D9">
              <w:rPr>
                <w:rFonts w:ascii="Calibri" w:hAnsi="Calibri" w:cs="Calibri"/>
                <w:b/>
                <w:bCs/>
                <w:sz w:val="20"/>
                <w:szCs w:val="20"/>
              </w:rPr>
              <w:t>Schulung und Awareness</w:t>
            </w:r>
          </w:p>
        </w:tc>
        <w:tc>
          <w:tcPr>
            <w:tcW w:w="7371" w:type="dxa"/>
            <w:tcBorders>
              <w:top w:val="single" w:sz="6" w:space="0" w:color="C8D48C"/>
              <w:left w:val="single" w:sz="6" w:space="0" w:color="C8D48C"/>
              <w:bottom w:val="single" w:sz="6" w:space="0" w:color="C8D48C"/>
              <w:right w:val="single" w:sz="6" w:space="0" w:color="C8D48C"/>
            </w:tcBorders>
          </w:tcPr>
          <w:p w14:paraId="133602FF" w14:textId="2A6E702A" w:rsidR="00B215D9" w:rsidRPr="003169BB" w:rsidRDefault="00C25017" w:rsidP="00B81693">
            <w:pPr>
              <w:rPr>
                <w:rFonts w:ascii="Calibri" w:hAnsi="Calibri" w:cs="Calibri"/>
                <w:sz w:val="20"/>
                <w:szCs w:val="20"/>
              </w:rPr>
            </w:pPr>
            <w:r w:rsidRPr="00C25017">
              <w:rPr>
                <w:rFonts w:ascii="Calibri" w:hAnsi="Calibri" w:cs="Calibri"/>
                <w:sz w:val="20"/>
                <w:szCs w:val="20"/>
              </w:rPr>
              <w:t xml:space="preserve">Das Unterrichten (sprich das Informieren) der Beschäftigten zu Datenschutzrelevantem ist Teil Ihres gesetzlichen Aufgabenportfolios (Art. 10 Abs. 1 Buchst. a DSG). Beschäftigen Sie sich auch damit, welche Aktivitäten Sie starten und wie Sie Wissen vermitteln </w:t>
            </w:r>
            <w:proofErr w:type="spellStart"/>
            <w:r w:rsidRPr="00C25017">
              <w:rPr>
                <w:rFonts w:ascii="Calibri" w:hAnsi="Calibri" w:cs="Calibri"/>
                <w:sz w:val="20"/>
                <w:szCs w:val="20"/>
              </w:rPr>
              <w:t>kön</w:t>
            </w:r>
            <w:r w:rsidR="00806443">
              <w:rPr>
                <w:rFonts w:ascii="Calibri" w:hAnsi="Calibri" w:cs="Calibri"/>
                <w:sz w:val="20"/>
                <w:szCs w:val="20"/>
              </w:rPr>
              <w:t>-</w:t>
            </w:r>
            <w:r w:rsidRPr="00C25017">
              <w:rPr>
                <w:rFonts w:ascii="Calibri" w:hAnsi="Calibri" w:cs="Calibri"/>
                <w:sz w:val="20"/>
                <w:szCs w:val="20"/>
              </w:rPr>
              <w:t>nen</w:t>
            </w:r>
            <w:proofErr w:type="spellEnd"/>
            <w:r w:rsidRPr="00C25017">
              <w:rPr>
                <w:rFonts w:ascii="Calibri" w:hAnsi="Calibri" w:cs="Calibri"/>
                <w:sz w:val="20"/>
                <w:szCs w:val="20"/>
              </w:rPr>
              <w:t>. Dabei ist Risikoorientierung wichtig.</w:t>
            </w:r>
          </w:p>
        </w:tc>
        <w:sdt>
          <w:sdtPr>
            <w:rPr>
              <w:rFonts w:ascii="Calibri" w:hAnsi="Calibri" w:cs="Calibri"/>
              <w:sz w:val="20"/>
              <w:szCs w:val="20"/>
            </w:rPr>
            <w:id w:val="1081714383"/>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vAlign w:val="center"/>
              </w:tcPr>
              <w:p w14:paraId="1A1DBD84" w14:textId="77777777" w:rsidR="00B215D9" w:rsidRDefault="00B215D9" w:rsidP="00B81693">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vAlign w:val="center"/>
          </w:tcPr>
          <w:p w14:paraId="01FC325F" w14:textId="77777777" w:rsidR="00B215D9" w:rsidRPr="00553D0D" w:rsidRDefault="00B215D9" w:rsidP="00B81693">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064180290"/>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43250994" w14:textId="77777777" w:rsidR="00B215D9" w:rsidRDefault="00B215D9"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7EED4CE7" w14:textId="77777777" w:rsidR="00B215D9" w:rsidRPr="00553D0D" w:rsidRDefault="00B215D9" w:rsidP="00B81693">
            <w:pPr>
              <w:jc w:val="center"/>
              <w:rPr>
                <w:rFonts w:ascii="Calibri" w:hAnsi="Calibri" w:cs="Calibri"/>
                <w:sz w:val="20"/>
                <w:szCs w:val="20"/>
              </w:rPr>
            </w:pPr>
            <w:r w:rsidRPr="00553D0D">
              <w:rPr>
                <w:rFonts w:ascii="Calibri" w:hAnsi="Calibri" w:cs="Calibri"/>
                <w:sz w:val="20"/>
                <w:szCs w:val="20"/>
              </w:rPr>
              <w:t>Nein</w:t>
            </w:r>
          </w:p>
        </w:tc>
      </w:tr>
      <w:tr w:rsidR="00B215D9" w14:paraId="0988B3A1" w14:textId="77777777" w:rsidTr="00806443">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1AE54183" w14:textId="25AF3BB8" w:rsidR="00B215D9" w:rsidRPr="00FF25F7" w:rsidRDefault="00B215D9" w:rsidP="00B81693">
            <w:pPr>
              <w:rPr>
                <w:rFonts w:ascii="Calibri" w:hAnsi="Calibri" w:cs="Calibri"/>
                <w:b/>
                <w:bCs/>
                <w:sz w:val="20"/>
                <w:szCs w:val="20"/>
              </w:rPr>
            </w:pPr>
            <w:proofErr w:type="spellStart"/>
            <w:r w:rsidRPr="00B215D9">
              <w:rPr>
                <w:rFonts w:ascii="Calibri" w:hAnsi="Calibri" w:cs="Calibri"/>
                <w:b/>
                <w:bCs/>
                <w:sz w:val="20"/>
                <w:szCs w:val="20"/>
              </w:rPr>
              <w:t>Arbeitnehmerver</w:t>
            </w:r>
            <w:r>
              <w:rPr>
                <w:rFonts w:ascii="Calibri" w:hAnsi="Calibri" w:cs="Calibri"/>
                <w:b/>
                <w:bCs/>
                <w:sz w:val="20"/>
                <w:szCs w:val="20"/>
              </w:rPr>
              <w:t>-</w:t>
            </w:r>
            <w:r w:rsidRPr="00B215D9">
              <w:rPr>
                <w:rFonts w:ascii="Calibri" w:hAnsi="Calibri" w:cs="Calibri"/>
                <w:b/>
                <w:bCs/>
                <w:sz w:val="20"/>
                <w:szCs w:val="20"/>
              </w:rPr>
              <w:t>tretung</w:t>
            </w:r>
            <w:proofErr w:type="spellEnd"/>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680EEFD1" w14:textId="55CC1E46" w:rsidR="00B215D9" w:rsidRPr="003169BB" w:rsidRDefault="00C25017" w:rsidP="00B81693">
            <w:pPr>
              <w:rPr>
                <w:rFonts w:ascii="Calibri" w:hAnsi="Calibri" w:cs="Calibri"/>
                <w:sz w:val="20"/>
                <w:szCs w:val="20"/>
              </w:rPr>
            </w:pPr>
            <w:r w:rsidRPr="00C25017">
              <w:rPr>
                <w:rFonts w:ascii="Calibri" w:hAnsi="Calibri" w:cs="Calibri"/>
                <w:sz w:val="20"/>
                <w:szCs w:val="20"/>
              </w:rPr>
              <w:t>Auch 2027 verdient das Thema Arbeitnehmervertretung Ihre Aufmerksamkeit. Falls in Ihrem Unternehmen Wahlen zur Arbeitnehmervertretung anstehen, bietet dies einen guten Anlass, die Zusammenarbeit in Datenschutzfragen zu überprüfen. Setzen Sie sich dabei mit Ihrer Rolle als Datenschutzberater und Ihrem Verhältnis zur Arbeitnehmer</w:t>
            </w:r>
            <w:r w:rsidR="00806443">
              <w:rPr>
                <w:rFonts w:ascii="Calibri" w:hAnsi="Calibri" w:cs="Calibri"/>
                <w:sz w:val="20"/>
                <w:szCs w:val="20"/>
              </w:rPr>
              <w:t>-</w:t>
            </w:r>
            <w:r w:rsidRPr="00C25017">
              <w:rPr>
                <w:rFonts w:ascii="Calibri" w:hAnsi="Calibri" w:cs="Calibri"/>
                <w:sz w:val="20"/>
                <w:szCs w:val="20"/>
              </w:rPr>
              <w:t>vertretung auseinander. Beschäftigen Sie sich hierzu mit dem Mitwirkungsgesetz und Art. 10 des Datenschutzgesetzes (DSG). Klären Sie insbesondere, wie die Informations</w:t>
            </w:r>
            <w:r w:rsidR="00806443">
              <w:rPr>
                <w:rFonts w:ascii="Calibri" w:hAnsi="Calibri" w:cs="Calibri"/>
                <w:sz w:val="20"/>
                <w:szCs w:val="20"/>
              </w:rPr>
              <w:t>-</w:t>
            </w:r>
            <w:r w:rsidRPr="00C25017">
              <w:rPr>
                <w:rFonts w:ascii="Calibri" w:hAnsi="Calibri" w:cs="Calibri"/>
                <w:sz w:val="20"/>
                <w:szCs w:val="20"/>
              </w:rPr>
              <w:t>rechte der Arbeitnehmervertretung und der Schutz der Personendaten der Mitarbeiter in Einklang gebracht werden können.</w:t>
            </w:r>
          </w:p>
        </w:tc>
        <w:sdt>
          <w:sdtPr>
            <w:rPr>
              <w:rFonts w:ascii="Calibri" w:hAnsi="Calibri" w:cs="Calibri"/>
              <w:sz w:val="20"/>
              <w:szCs w:val="20"/>
            </w:rPr>
            <w:id w:val="566314411"/>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20130BBB" w14:textId="77777777" w:rsidR="00B215D9" w:rsidRDefault="00B215D9"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15B5C081" w14:textId="77777777" w:rsidR="00B215D9" w:rsidRPr="00553D0D" w:rsidRDefault="00B215D9" w:rsidP="00B81693">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98144687"/>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78A6D7D9" w14:textId="77777777" w:rsidR="00B215D9" w:rsidRDefault="00B215D9"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33B38882" w14:textId="77777777" w:rsidR="00B215D9" w:rsidRPr="00553D0D" w:rsidRDefault="00B215D9" w:rsidP="00B81693">
            <w:pPr>
              <w:jc w:val="center"/>
              <w:rPr>
                <w:rFonts w:ascii="Calibri" w:hAnsi="Calibri" w:cs="Calibri"/>
                <w:sz w:val="20"/>
                <w:szCs w:val="20"/>
              </w:rPr>
            </w:pPr>
            <w:r w:rsidRPr="00553D0D">
              <w:rPr>
                <w:rFonts w:ascii="Calibri" w:hAnsi="Calibri" w:cs="Calibri"/>
                <w:sz w:val="20"/>
                <w:szCs w:val="20"/>
              </w:rPr>
              <w:t>Nein</w:t>
            </w:r>
          </w:p>
        </w:tc>
      </w:tr>
      <w:tr w:rsidR="00B215D9" w14:paraId="2448D27E" w14:textId="77777777" w:rsidTr="00806443">
        <w:tc>
          <w:tcPr>
            <w:tcW w:w="1841" w:type="dxa"/>
            <w:tcBorders>
              <w:top w:val="single" w:sz="6" w:space="0" w:color="C8D48C"/>
              <w:left w:val="single" w:sz="6" w:space="0" w:color="C8D48C"/>
              <w:bottom w:val="single" w:sz="6" w:space="0" w:color="C8D48C"/>
              <w:right w:val="single" w:sz="6" w:space="0" w:color="C8D48C"/>
            </w:tcBorders>
          </w:tcPr>
          <w:p w14:paraId="5C5FD724" w14:textId="58D5E7C5" w:rsidR="00B215D9" w:rsidRPr="00FF25F7" w:rsidRDefault="00B215D9" w:rsidP="00B81693">
            <w:pPr>
              <w:rPr>
                <w:rFonts w:ascii="Calibri" w:hAnsi="Calibri" w:cs="Calibri"/>
                <w:b/>
                <w:bCs/>
                <w:sz w:val="20"/>
                <w:szCs w:val="20"/>
              </w:rPr>
            </w:pPr>
            <w:r w:rsidRPr="00B215D9">
              <w:rPr>
                <w:rFonts w:ascii="Calibri" w:hAnsi="Calibri" w:cs="Calibri"/>
                <w:b/>
                <w:bCs/>
                <w:sz w:val="20"/>
                <w:szCs w:val="20"/>
              </w:rPr>
              <w:t xml:space="preserve">Wichtige neue </w:t>
            </w:r>
            <w:proofErr w:type="spellStart"/>
            <w:r w:rsidRPr="00B215D9">
              <w:rPr>
                <w:rFonts w:ascii="Calibri" w:hAnsi="Calibri" w:cs="Calibri"/>
                <w:b/>
                <w:bCs/>
                <w:sz w:val="20"/>
                <w:szCs w:val="20"/>
              </w:rPr>
              <w:t>ge</w:t>
            </w:r>
            <w:r>
              <w:rPr>
                <w:rFonts w:ascii="Calibri" w:hAnsi="Calibri" w:cs="Calibri"/>
                <w:b/>
                <w:bCs/>
                <w:sz w:val="20"/>
                <w:szCs w:val="20"/>
              </w:rPr>
              <w:t>-</w:t>
            </w:r>
            <w:r w:rsidRPr="00B215D9">
              <w:rPr>
                <w:rFonts w:ascii="Calibri" w:hAnsi="Calibri" w:cs="Calibri"/>
                <w:b/>
                <w:bCs/>
                <w:sz w:val="20"/>
                <w:szCs w:val="20"/>
              </w:rPr>
              <w:t>setzliche</w:t>
            </w:r>
            <w:proofErr w:type="spellEnd"/>
            <w:r w:rsidRPr="00B215D9">
              <w:rPr>
                <w:rFonts w:ascii="Calibri" w:hAnsi="Calibri" w:cs="Calibri"/>
                <w:b/>
                <w:bCs/>
                <w:sz w:val="20"/>
                <w:szCs w:val="20"/>
              </w:rPr>
              <w:t xml:space="preserve"> Rahmen</w:t>
            </w:r>
            <w:r>
              <w:rPr>
                <w:rFonts w:ascii="Calibri" w:hAnsi="Calibri" w:cs="Calibri"/>
                <w:b/>
                <w:bCs/>
                <w:sz w:val="20"/>
                <w:szCs w:val="20"/>
              </w:rPr>
              <w:t>-</w:t>
            </w:r>
            <w:r w:rsidRPr="00B215D9">
              <w:rPr>
                <w:rFonts w:ascii="Calibri" w:hAnsi="Calibri" w:cs="Calibri"/>
                <w:b/>
                <w:bCs/>
                <w:sz w:val="20"/>
                <w:szCs w:val="20"/>
              </w:rPr>
              <w:t xml:space="preserve"> </w:t>
            </w:r>
            <w:proofErr w:type="spellStart"/>
            <w:r w:rsidRPr="00B215D9">
              <w:rPr>
                <w:rFonts w:ascii="Calibri" w:hAnsi="Calibri" w:cs="Calibri"/>
                <w:b/>
                <w:bCs/>
                <w:sz w:val="20"/>
                <w:szCs w:val="20"/>
              </w:rPr>
              <w:t>bedingungen</w:t>
            </w:r>
            <w:proofErr w:type="spellEnd"/>
          </w:p>
        </w:tc>
        <w:tc>
          <w:tcPr>
            <w:tcW w:w="7371" w:type="dxa"/>
            <w:tcBorders>
              <w:top w:val="single" w:sz="6" w:space="0" w:color="C8D48C"/>
              <w:left w:val="single" w:sz="6" w:space="0" w:color="C8D48C"/>
              <w:bottom w:val="single" w:sz="6" w:space="0" w:color="C8D48C"/>
              <w:right w:val="single" w:sz="6" w:space="0" w:color="C8D48C"/>
            </w:tcBorders>
          </w:tcPr>
          <w:p w14:paraId="63CD6DFF" w14:textId="7144D461" w:rsidR="00B215D9" w:rsidRPr="003169BB" w:rsidRDefault="00C25017" w:rsidP="00B81693">
            <w:pPr>
              <w:rPr>
                <w:rFonts w:ascii="Calibri" w:hAnsi="Calibri" w:cs="Calibri"/>
                <w:sz w:val="20"/>
                <w:szCs w:val="20"/>
              </w:rPr>
            </w:pPr>
            <w:r w:rsidRPr="00C25017">
              <w:rPr>
                <w:rFonts w:ascii="Calibri" w:hAnsi="Calibri" w:cs="Calibri"/>
                <w:sz w:val="20"/>
                <w:szCs w:val="20"/>
              </w:rPr>
              <w:t>Was hier von Relevanz ist, hängt insbesondere von Ihrem Unternehmen, dessen Ge</w:t>
            </w:r>
            <w:r w:rsidR="00806443">
              <w:rPr>
                <w:rFonts w:ascii="Calibri" w:hAnsi="Calibri" w:cs="Calibri"/>
                <w:sz w:val="20"/>
                <w:szCs w:val="20"/>
              </w:rPr>
              <w:t>-</w:t>
            </w:r>
            <w:proofErr w:type="spellStart"/>
            <w:r w:rsidRPr="00C25017">
              <w:rPr>
                <w:rFonts w:ascii="Calibri" w:hAnsi="Calibri" w:cs="Calibri"/>
                <w:sz w:val="20"/>
                <w:szCs w:val="20"/>
              </w:rPr>
              <w:t>schäftstätigkeit</w:t>
            </w:r>
            <w:proofErr w:type="spellEnd"/>
            <w:r w:rsidRPr="00C25017">
              <w:rPr>
                <w:rFonts w:ascii="Calibri" w:hAnsi="Calibri" w:cs="Calibri"/>
                <w:sz w:val="20"/>
                <w:szCs w:val="20"/>
              </w:rPr>
              <w:t xml:space="preserve"> und zukünftiger Herausforderungen ab. So kann es sinnvoll sein, dass </w:t>
            </w:r>
            <w:r w:rsidR="00806443">
              <w:rPr>
                <w:rFonts w:ascii="Calibri" w:hAnsi="Calibri" w:cs="Calibri"/>
                <w:sz w:val="20"/>
                <w:szCs w:val="20"/>
              </w:rPr>
              <w:br/>
            </w:r>
            <w:r w:rsidRPr="00C25017">
              <w:rPr>
                <w:rFonts w:ascii="Calibri" w:hAnsi="Calibri" w:cs="Calibri"/>
                <w:sz w:val="20"/>
                <w:szCs w:val="20"/>
              </w:rPr>
              <w:t>Sie sich mit KI beschäftigen. Behalten Sie dabei die europäische Gesetzgebung zum Thema KI im Auge. Unter Umständen sind aber auch neue Regelungen zur IT- und Cybersicherheit von Bedeutung, etwa auch aus dem Ausland die EU-NIS-2-Richtlinie.</w:t>
            </w:r>
          </w:p>
        </w:tc>
        <w:sdt>
          <w:sdtPr>
            <w:rPr>
              <w:rFonts w:ascii="Calibri" w:hAnsi="Calibri" w:cs="Calibri"/>
              <w:sz w:val="20"/>
              <w:szCs w:val="20"/>
            </w:rPr>
            <w:id w:val="1390917078"/>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vAlign w:val="center"/>
              </w:tcPr>
              <w:p w14:paraId="5B01BB62" w14:textId="77777777" w:rsidR="00B215D9" w:rsidRDefault="00B215D9" w:rsidP="00B81693">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vAlign w:val="center"/>
          </w:tcPr>
          <w:p w14:paraId="6C7E8015" w14:textId="77777777" w:rsidR="00B215D9" w:rsidRPr="00553D0D" w:rsidRDefault="00B215D9" w:rsidP="00B81693">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674151578"/>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4C048B88" w14:textId="77777777" w:rsidR="00B215D9" w:rsidRDefault="00B215D9"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6569BB71" w14:textId="77777777" w:rsidR="00B215D9" w:rsidRPr="00553D0D" w:rsidRDefault="00B215D9" w:rsidP="00B81693">
            <w:pPr>
              <w:jc w:val="center"/>
              <w:rPr>
                <w:rFonts w:ascii="Calibri" w:hAnsi="Calibri" w:cs="Calibri"/>
                <w:sz w:val="20"/>
                <w:szCs w:val="20"/>
              </w:rPr>
            </w:pPr>
            <w:r w:rsidRPr="00553D0D">
              <w:rPr>
                <w:rFonts w:ascii="Calibri" w:hAnsi="Calibri" w:cs="Calibri"/>
                <w:sz w:val="20"/>
                <w:szCs w:val="20"/>
              </w:rPr>
              <w:t>Nein</w:t>
            </w:r>
          </w:p>
        </w:tc>
      </w:tr>
      <w:tr w:rsidR="00B215D9" w14:paraId="51637650" w14:textId="77777777" w:rsidTr="00806443">
        <w:tc>
          <w:tcPr>
            <w:tcW w:w="1841" w:type="dxa"/>
            <w:tcBorders>
              <w:top w:val="single" w:sz="6" w:space="0" w:color="C8D48C"/>
              <w:left w:val="single" w:sz="6" w:space="0" w:color="C8D48C"/>
              <w:bottom w:val="single" w:sz="6" w:space="0" w:color="C8D48C"/>
              <w:right w:val="single" w:sz="6" w:space="0" w:color="C8D48C"/>
            </w:tcBorders>
            <w:shd w:val="clear" w:color="auto" w:fill="E8F2D0"/>
          </w:tcPr>
          <w:p w14:paraId="18BFE998" w14:textId="16C1DC97" w:rsidR="00B215D9" w:rsidRPr="00FF25F7" w:rsidRDefault="00B215D9" w:rsidP="00B81693">
            <w:pPr>
              <w:rPr>
                <w:rFonts w:ascii="Calibri" w:hAnsi="Calibri" w:cs="Calibri"/>
                <w:b/>
                <w:bCs/>
                <w:sz w:val="20"/>
                <w:szCs w:val="20"/>
              </w:rPr>
            </w:pPr>
            <w:r w:rsidRPr="00B215D9">
              <w:rPr>
                <w:rFonts w:ascii="Calibri" w:hAnsi="Calibri" w:cs="Calibri"/>
                <w:b/>
                <w:bCs/>
                <w:sz w:val="20"/>
                <w:szCs w:val="20"/>
              </w:rPr>
              <w:t>Soft Skills</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15711A14" w14:textId="67494D6A" w:rsidR="00B215D9" w:rsidRPr="003169BB" w:rsidRDefault="00C25017" w:rsidP="00B81693">
            <w:pPr>
              <w:rPr>
                <w:rFonts w:ascii="Calibri" w:hAnsi="Calibri" w:cs="Calibri"/>
                <w:sz w:val="20"/>
                <w:szCs w:val="20"/>
              </w:rPr>
            </w:pPr>
            <w:r w:rsidRPr="00C25017">
              <w:rPr>
                <w:rFonts w:ascii="Calibri" w:hAnsi="Calibri" w:cs="Calibri"/>
                <w:sz w:val="20"/>
                <w:szCs w:val="20"/>
              </w:rPr>
              <w:t xml:space="preserve">Auch das zählt zu einem wichtigen Know-how-Bereich. Prüfen Sie selbstkritisch, in </w:t>
            </w:r>
            <w:proofErr w:type="spellStart"/>
            <w:r w:rsidRPr="00C25017">
              <w:rPr>
                <w:rFonts w:ascii="Calibri" w:hAnsi="Calibri" w:cs="Calibri"/>
                <w:sz w:val="20"/>
                <w:szCs w:val="20"/>
              </w:rPr>
              <w:t>wel</w:t>
            </w:r>
            <w:r w:rsidR="00806443">
              <w:rPr>
                <w:rFonts w:ascii="Calibri" w:hAnsi="Calibri" w:cs="Calibri"/>
                <w:sz w:val="20"/>
                <w:szCs w:val="20"/>
              </w:rPr>
              <w:t>-</w:t>
            </w:r>
            <w:r w:rsidRPr="00C25017">
              <w:rPr>
                <w:rFonts w:ascii="Calibri" w:hAnsi="Calibri" w:cs="Calibri"/>
                <w:sz w:val="20"/>
                <w:szCs w:val="20"/>
              </w:rPr>
              <w:t>chen</w:t>
            </w:r>
            <w:proofErr w:type="spellEnd"/>
            <w:r w:rsidRPr="00C25017">
              <w:rPr>
                <w:rFonts w:ascii="Calibri" w:hAnsi="Calibri" w:cs="Calibri"/>
                <w:sz w:val="20"/>
                <w:szCs w:val="20"/>
              </w:rPr>
              <w:t xml:space="preserve"> Bereichen Sie besser werden sollten. Denn Rechtstexte verstehen reicht nicht aus. Sie müssen diese auch vermitteln und gut erklären können. Denn sonst verstehen die</w:t>
            </w:r>
            <w:r w:rsidR="00806443">
              <w:rPr>
                <w:rFonts w:ascii="Calibri" w:hAnsi="Calibri" w:cs="Calibri"/>
                <w:sz w:val="20"/>
                <w:szCs w:val="20"/>
              </w:rPr>
              <w:t>-</w:t>
            </w:r>
            <w:proofErr w:type="spellStart"/>
            <w:r w:rsidRPr="00C25017">
              <w:rPr>
                <w:rFonts w:ascii="Calibri" w:hAnsi="Calibri" w:cs="Calibri"/>
                <w:sz w:val="20"/>
                <w:szCs w:val="20"/>
              </w:rPr>
              <w:t>jenigen</w:t>
            </w:r>
            <w:proofErr w:type="spellEnd"/>
            <w:r w:rsidRPr="00C25017">
              <w:rPr>
                <w:rFonts w:ascii="Calibri" w:hAnsi="Calibri" w:cs="Calibri"/>
                <w:sz w:val="20"/>
                <w:szCs w:val="20"/>
              </w:rPr>
              <w:t xml:space="preserve"> nur Bahnhof, die das Umsetzen übernehmen sollen.</w:t>
            </w:r>
          </w:p>
        </w:tc>
        <w:sdt>
          <w:sdtPr>
            <w:rPr>
              <w:rFonts w:ascii="Calibri" w:hAnsi="Calibri" w:cs="Calibri"/>
              <w:sz w:val="20"/>
              <w:szCs w:val="20"/>
            </w:rPr>
            <w:id w:val="-727998429"/>
            <w14:checkbox>
              <w14:checked w14:val="0"/>
              <w14:checkedState w14:val="2612" w14:font="MS Gothic"/>
              <w14:uncheckedState w14:val="2610" w14:font="MS Gothic"/>
            </w14:checkbox>
          </w:sdtPr>
          <w:sdtEndPr/>
          <w:sdtContent>
            <w:tc>
              <w:tcPr>
                <w:tcW w:w="422" w:type="dxa"/>
                <w:tcBorders>
                  <w:top w:val="single" w:sz="6" w:space="0" w:color="C8D48C"/>
                  <w:left w:val="single" w:sz="6" w:space="0" w:color="C8D48C"/>
                  <w:bottom w:val="single" w:sz="6" w:space="0" w:color="C8D48C"/>
                  <w:right w:val="nil"/>
                </w:tcBorders>
                <w:shd w:val="clear" w:color="auto" w:fill="E8F2D0"/>
                <w:vAlign w:val="center"/>
              </w:tcPr>
              <w:p w14:paraId="2F022B09" w14:textId="77777777" w:rsidR="00B215D9" w:rsidRDefault="00B215D9"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0139D3D6" w14:textId="77777777" w:rsidR="00B215D9" w:rsidRPr="00553D0D" w:rsidRDefault="00B215D9" w:rsidP="00B81693">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869374827"/>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22806ADF" w14:textId="77777777" w:rsidR="00B215D9" w:rsidRDefault="00B215D9" w:rsidP="00B81693">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3390B459" w14:textId="77777777" w:rsidR="00B215D9" w:rsidRPr="00553D0D" w:rsidRDefault="00B215D9" w:rsidP="00B81693">
            <w:pPr>
              <w:jc w:val="center"/>
              <w:rPr>
                <w:rFonts w:ascii="Calibri" w:hAnsi="Calibri" w:cs="Calibri"/>
                <w:sz w:val="20"/>
                <w:szCs w:val="20"/>
              </w:rPr>
            </w:pPr>
            <w:r w:rsidRPr="00553D0D">
              <w:rPr>
                <w:rFonts w:ascii="Calibri" w:hAnsi="Calibri" w:cs="Calibri"/>
                <w:sz w:val="20"/>
                <w:szCs w:val="20"/>
              </w:rPr>
              <w:t>Nein</w:t>
            </w:r>
          </w:p>
        </w:tc>
      </w:tr>
    </w:tbl>
    <w:p w14:paraId="6FCD7056" w14:textId="1A2A5E5A" w:rsidR="00001074" w:rsidRDefault="00001074"/>
    <w:sectPr w:rsidR="00001074" w:rsidSect="00CC0CA1">
      <w:headerReference w:type="default" r:id="rId9"/>
      <w:footerReference w:type="default" r:id="rId10"/>
      <w:pgSz w:w="11906" w:h="16838"/>
      <w:pgMar w:top="1560"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9F50E" w14:textId="77777777" w:rsidR="00402E4A" w:rsidRDefault="00402E4A" w:rsidP="007F6464">
      <w:pPr>
        <w:spacing w:after="0" w:line="240" w:lineRule="auto"/>
      </w:pPr>
      <w:r>
        <w:separator/>
      </w:r>
    </w:p>
  </w:endnote>
  <w:endnote w:type="continuationSeparator" w:id="0">
    <w:p w14:paraId="0A902FE3" w14:textId="77777777" w:rsidR="00402E4A" w:rsidRDefault="00402E4A" w:rsidP="007F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0BFC" w14:textId="77777777" w:rsidR="007F6464" w:rsidRDefault="007F6464">
    <w:pPr>
      <w:pStyle w:val="Fuzeile"/>
    </w:pPr>
    <w:r>
      <w:rPr>
        <w:noProof/>
      </w:rPr>
      <mc:AlternateContent>
        <mc:Choice Requires="wps">
          <w:drawing>
            <wp:anchor distT="0" distB="0" distL="114300" distR="114300" simplePos="0" relativeHeight="251664384" behindDoc="0" locked="0" layoutInCell="1" allowOverlap="1" wp14:anchorId="5530668C" wp14:editId="77C1CBC4">
              <wp:simplePos x="0" y="0"/>
              <wp:positionH relativeFrom="column">
                <wp:posOffset>-594995</wp:posOffset>
              </wp:positionH>
              <wp:positionV relativeFrom="paragraph">
                <wp:posOffset>163830</wp:posOffset>
              </wp:positionV>
              <wp:extent cx="1162050" cy="276225"/>
              <wp:effectExtent l="0" t="0" r="0" b="9525"/>
              <wp:wrapSquare wrapText="bothSides"/>
              <wp:docPr id="1376172449" name="Textfeld 2"/>
              <wp:cNvGraphicFramePr/>
              <a:graphic xmlns:a="http://schemas.openxmlformats.org/drawingml/2006/main">
                <a:graphicData uri="http://schemas.microsoft.com/office/word/2010/wordprocessingShape">
                  <wps:wsp>
                    <wps:cNvSpPr txBox="1"/>
                    <wps:spPr>
                      <a:xfrm>
                        <a:off x="0" y="0"/>
                        <a:ext cx="1162050" cy="276225"/>
                      </a:xfrm>
                      <a:prstGeom prst="rect">
                        <a:avLst/>
                      </a:prstGeom>
                      <a:solidFill>
                        <a:schemeClr val="lt1"/>
                      </a:solidFill>
                      <a:ln w="6350">
                        <a:noFill/>
                      </a:ln>
                    </wps:spPr>
                    <wps:txb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0668C" id="_x0000_t202" coordsize="21600,21600" o:spt="202" path="m,l,21600r21600,l21600,xe">
              <v:stroke joinstyle="miter"/>
              <v:path gradientshapeok="t" o:connecttype="rect"/>
            </v:shapetype>
            <v:shape id="Textfeld 2" o:spid="_x0000_s1026" type="#_x0000_t202" style="position:absolute;margin-left:-46.85pt;margin-top:12.9pt;width:91.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" fillcolor="white [3201]" stroked="f" strokeweight=".5pt">
              <v:textbo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250CA81D" wp14:editId="0DE6D8DA">
              <wp:simplePos x="0" y="0"/>
              <wp:positionH relativeFrom="page">
                <wp:align>left</wp:align>
              </wp:positionH>
              <wp:positionV relativeFrom="paragraph">
                <wp:posOffset>182880</wp:posOffset>
              </wp:positionV>
              <wp:extent cx="7562850" cy="438150"/>
              <wp:effectExtent l="0" t="0" r="0" b="0"/>
              <wp:wrapNone/>
              <wp:docPr id="650834051" name="Rechtwinkliges Dreieck 1"/>
              <wp:cNvGraphicFramePr/>
              <a:graphic xmlns:a="http://schemas.openxmlformats.org/drawingml/2006/main">
                <a:graphicData uri="http://schemas.microsoft.com/office/word/2010/wordprocessingShape">
                  <wps:wsp>
                    <wps:cNvSpPr/>
                    <wps:spPr>
                      <a:xfrm flipH="1">
                        <a:off x="0" y="0"/>
                        <a:ext cx="7562850"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5885512"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14.4pt;width:595.5pt;height:34.5pt;flip:x;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" fillcolor="#a9d65e" stroked="f" strokeweight="1.5p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B808F" w14:textId="77777777" w:rsidR="00402E4A" w:rsidRDefault="00402E4A" w:rsidP="007F6464">
      <w:pPr>
        <w:spacing w:after="0" w:line="240" w:lineRule="auto"/>
      </w:pPr>
      <w:r>
        <w:separator/>
      </w:r>
    </w:p>
  </w:footnote>
  <w:footnote w:type="continuationSeparator" w:id="0">
    <w:p w14:paraId="0806C570" w14:textId="77777777" w:rsidR="00402E4A" w:rsidRDefault="00402E4A" w:rsidP="007F6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95BD" w14:textId="77777777" w:rsidR="007F6464" w:rsidRDefault="007F6464">
    <w:pPr>
      <w:pStyle w:val="Kopfzeile"/>
    </w:pPr>
    <w:r>
      <w:rPr>
        <w:noProof/>
      </w:rPr>
      <w:drawing>
        <wp:anchor distT="0" distB="0" distL="114300" distR="114300" simplePos="0" relativeHeight="251661312" behindDoc="0" locked="0" layoutInCell="1" allowOverlap="1" wp14:anchorId="161F71E2" wp14:editId="45115837">
          <wp:simplePos x="0" y="0"/>
          <wp:positionH relativeFrom="column">
            <wp:posOffset>4358005</wp:posOffset>
          </wp:positionH>
          <wp:positionV relativeFrom="paragraph">
            <wp:posOffset>-240030</wp:posOffset>
          </wp:positionV>
          <wp:extent cx="2098675" cy="252095"/>
          <wp:effectExtent l="0" t="0" r="0" b="0"/>
          <wp:wrapSquare wrapText="bothSides"/>
          <wp:docPr id="173790640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252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2219432" wp14:editId="6C0A26E6">
              <wp:simplePos x="0" y="0"/>
              <wp:positionH relativeFrom="page">
                <wp:align>left</wp:align>
              </wp:positionH>
              <wp:positionV relativeFrom="paragraph">
                <wp:posOffset>-449580</wp:posOffset>
              </wp:positionV>
              <wp:extent cx="7591425" cy="438150"/>
              <wp:effectExtent l="0" t="0" r="9525" b="0"/>
              <wp:wrapNone/>
              <wp:docPr id="1734314516" name="Rechtwinkliges Dreieck 1"/>
              <wp:cNvGraphicFramePr/>
              <a:graphic xmlns:a="http://schemas.openxmlformats.org/drawingml/2006/main">
                <a:graphicData uri="http://schemas.microsoft.com/office/word/2010/wordprocessingShape">
                  <wps:wsp>
                    <wps:cNvSpPr/>
                    <wps:spPr>
                      <a:xfrm flipV="1">
                        <a:off x="0" y="0"/>
                        <a:ext cx="7591425"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AF6859E"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35.4pt;width:597.75pt;height:34.5p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" fillcolor="#a9d65e" stroked="f" strokeweight="1.5pt">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EB"/>
    <w:rsid w:val="00001074"/>
    <w:rsid w:val="0000616E"/>
    <w:rsid w:val="0003133C"/>
    <w:rsid w:val="00047B17"/>
    <w:rsid w:val="000A1E17"/>
    <w:rsid w:val="000B1114"/>
    <w:rsid w:val="000C23FB"/>
    <w:rsid w:val="000D3DC4"/>
    <w:rsid w:val="000D4AC8"/>
    <w:rsid w:val="001218CE"/>
    <w:rsid w:val="00140122"/>
    <w:rsid w:val="0014777F"/>
    <w:rsid w:val="001835CC"/>
    <w:rsid w:val="001B2B8D"/>
    <w:rsid w:val="001B36A7"/>
    <w:rsid w:val="001B5EA0"/>
    <w:rsid w:val="0022011A"/>
    <w:rsid w:val="002378D4"/>
    <w:rsid w:val="00244D47"/>
    <w:rsid w:val="00290608"/>
    <w:rsid w:val="002A00C3"/>
    <w:rsid w:val="002E1392"/>
    <w:rsid w:val="002E3BE1"/>
    <w:rsid w:val="003169BB"/>
    <w:rsid w:val="003354A9"/>
    <w:rsid w:val="003670B3"/>
    <w:rsid w:val="00382406"/>
    <w:rsid w:val="003F5E04"/>
    <w:rsid w:val="00402E4A"/>
    <w:rsid w:val="00415ECB"/>
    <w:rsid w:val="00446187"/>
    <w:rsid w:val="0045430D"/>
    <w:rsid w:val="004A6C65"/>
    <w:rsid w:val="004B1775"/>
    <w:rsid w:val="005169E1"/>
    <w:rsid w:val="00527FA0"/>
    <w:rsid w:val="00552475"/>
    <w:rsid w:val="00553D0D"/>
    <w:rsid w:val="00574BB7"/>
    <w:rsid w:val="00584DD9"/>
    <w:rsid w:val="00587F6F"/>
    <w:rsid w:val="005C70C0"/>
    <w:rsid w:val="005E00BB"/>
    <w:rsid w:val="005F6D90"/>
    <w:rsid w:val="00635113"/>
    <w:rsid w:val="00656FB9"/>
    <w:rsid w:val="006674A4"/>
    <w:rsid w:val="006700FB"/>
    <w:rsid w:val="0067274B"/>
    <w:rsid w:val="00692D3A"/>
    <w:rsid w:val="006B6BD8"/>
    <w:rsid w:val="006D063B"/>
    <w:rsid w:val="00723C0E"/>
    <w:rsid w:val="0074708E"/>
    <w:rsid w:val="007640B0"/>
    <w:rsid w:val="00764D95"/>
    <w:rsid w:val="00796177"/>
    <w:rsid w:val="007A5268"/>
    <w:rsid w:val="007B6730"/>
    <w:rsid w:val="007C3079"/>
    <w:rsid w:val="007F22B0"/>
    <w:rsid w:val="007F6464"/>
    <w:rsid w:val="00801CCE"/>
    <w:rsid w:val="00806443"/>
    <w:rsid w:val="00811BEB"/>
    <w:rsid w:val="008346B6"/>
    <w:rsid w:val="008906F7"/>
    <w:rsid w:val="008929A1"/>
    <w:rsid w:val="008E0C06"/>
    <w:rsid w:val="008F24A5"/>
    <w:rsid w:val="00952786"/>
    <w:rsid w:val="009F6A87"/>
    <w:rsid w:val="00A16E34"/>
    <w:rsid w:val="00A47104"/>
    <w:rsid w:val="00AC587A"/>
    <w:rsid w:val="00AE20B2"/>
    <w:rsid w:val="00B215D9"/>
    <w:rsid w:val="00B47F27"/>
    <w:rsid w:val="00B7095E"/>
    <w:rsid w:val="00B75CFD"/>
    <w:rsid w:val="00BB5118"/>
    <w:rsid w:val="00BC415D"/>
    <w:rsid w:val="00BE6E85"/>
    <w:rsid w:val="00C25017"/>
    <w:rsid w:val="00C429AC"/>
    <w:rsid w:val="00C95724"/>
    <w:rsid w:val="00CB7BF8"/>
    <w:rsid w:val="00CC0CA1"/>
    <w:rsid w:val="00D160AB"/>
    <w:rsid w:val="00D56079"/>
    <w:rsid w:val="00DA021B"/>
    <w:rsid w:val="00E42600"/>
    <w:rsid w:val="00E906DD"/>
    <w:rsid w:val="00E9151C"/>
    <w:rsid w:val="00EC06C9"/>
    <w:rsid w:val="00EC7B23"/>
    <w:rsid w:val="00ED1FC2"/>
    <w:rsid w:val="00EE31E9"/>
    <w:rsid w:val="00EF69E3"/>
    <w:rsid w:val="00F514B2"/>
    <w:rsid w:val="00F57AB9"/>
    <w:rsid w:val="00F86434"/>
    <w:rsid w:val="00FB56BC"/>
    <w:rsid w:val="00FF25F7"/>
    <w:rsid w:val="00FF573B"/>
    <w:rsid w:val="00FF61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4C5FB"/>
  <w15:chartTrackingRefBased/>
  <w15:docId w15:val="{63A45CAA-A219-40EE-AC77-FFE9A367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5017"/>
  </w:style>
  <w:style w:type="paragraph" w:styleId="berschrift1">
    <w:name w:val="heading 1"/>
    <w:basedOn w:val="Standard"/>
    <w:next w:val="Standard"/>
    <w:link w:val="berschrift1Zchn"/>
    <w:uiPriority w:val="9"/>
    <w:qFormat/>
    <w:rsid w:val="007F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646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646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646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64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64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64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64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64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64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64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64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64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64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64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64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6464"/>
    <w:rPr>
      <w:rFonts w:eastAsiaTheme="majorEastAsia" w:cstheme="majorBidi"/>
      <w:color w:val="272727" w:themeColor="text1" w:themeTint="D8"/>
    </w:rPr>
  </w:style>
  <w:style w:type="paragraph" w:styleId="Titel">
    <w:name w:val="Title"/>
    <w:basedOn w:val="Standard"/>
    <w:next w:val="Standard"/>
    <w:link w:val="TitelZchn"/>
    <w:uiPriority w:val="10"/>
    <w:qFormat/>
    <w:rsid w:val="007F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64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64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64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64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6464"/>
    <w:rPr>
      <w:i/>
      <w:iCs/>
      <w:color w:val="404040" w:themeColor="text1" w:themeTint="BF"/>
    </w:rPr>
  </w:style>
  <w:style w:type="paragraph" w:styleId="Listenabsatz">
    <w:name w:val="List Paragraph"/>
    <w:basedOn w:val="Standard"/>
    <w:uiPriority w:val="34"/>
    <w:qFormat/>
    <w:rsid w:val="007F6464"/>
    <w:pPr>
      <w:ind w:left="720"/>
      <w:contextualSpacing/>
    </w:pPr>
  </w:style>
  <w:style w:type="character" w:styleId="IntensiveHervorhebung">
    <w:name w:val="Intense Emphasis"/>
    <w:basedOn w:val="Absatz-Standardschriftart"/>
    <w:uiPriority w:val="21"/>
    <w:qFormat/>
    <w:rsid w:val="007F6464"/>
    <w:rPr>
      <w:i/>
      <w:iCs/>
      <w:color w:val="0F4761" w:themeColor="accent1" w:themeShade="BF"/>
    </w:rPr>
  </w:style>
  <w:style w:type="paragraph" w:styleId="IntensivesZitat">
    <w:name w:val="Intense Quote"/>
    <w:basedOn w:val="Standard"/>
    <w:next w:val="Standard"/>
    <w:link w:val="IntensivesZitatZchn"/>
    <w:uiPriority w:val="30"/>
    <w:qFormat/>
    <w:rsid w:val="007F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6464"/>
    <w:rPr>
      <w:i/>
      <w:iCs/>
      <w:color w:val="0F4761" w:themeColor="accent1" w:themeShade="BF"/>
    </w:rPr>
  </w:style>
  <w:style w:type="character" w:styleId="IntensiverVerweis">
    <w:name w:val="Intense Reference"/>
    <w:basedOn w:val="Absatz-Standardschriftart"/>
    <w:uiPriority w:val="32"/>
    <w:qFormat/>
    <w:rsid w:val="007F6464"/>
    <w:rPr>
      <w:b/>
      <w:bCs/>
      <w:smallCaps/>
      <w:color w:val="0F4761" w:themeColor="accent1" w:themeShade="BF"/>
      <w:spacing w:val="5"/>
    </w:rPr>
  </w:style>
  <w:style w:type="paragraph" w:styleId="Kopfzeile">
    <w:name w:val="header"/>
    <w:basedOn w:val="Standard"/>
    <w:link w:val="KopfzeileZchn"/>
    <w:uiPriority w:val="99"/>
    <w:unhideWhenUsed/>
    <w:rsid w:val="007F64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6464"/>
  </w:style>
  <w:style w:type="paragraph" w:styleId="Fuzeile">
    <w:name w:val="footer"/>
    <w:basedOn w:val="Standard"/>
    <w:link w:val="FuzeileZchn"/>
    <w:uiPriority w:val="99"/>
    <w:unhideWhenUsed/>
    <w:rsid w:val="007F64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6464"/>
  </w:style>
  <w:style w:type="table" w:styleId="Tabellenraster">
    <w:name w:val="Table Grid"/>
    <w:basedOn w:val="NormaleTabelle"/>
    <w:uiPriority w:val="39"/>
    <w:rsid w:val="00952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f\Documents\Benutzerdefinierte%20Office-Vorlagen\PXperts_header_foot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8D06A-5DAC-4C18-822A-22B670AF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PXperts_header_footer</Template>
  <TotalTime>0</TotalTime>
  <Pages>2</Pages>
  <Words>1164</Words>
  <Characters>7337</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 - Mona Fox</dc:creator>
  <cp:keywords/>
  <dc:description/>
  <cp:lastModifiedBy>Diana Jürgens</cp:lastModifiedBy>
  <cp:revision>39</cp:revision>
  <dcterms:created xsi:type="dcterms:W3CDTF">2026-04-22T17:24:00Z</dcterms:created>
  <dcterms:modified xsi:type="dcterms:W3CDTF">2026-10-24T11:01:00Z</dcterms:modified>
</cp:coreProperties>
</file>